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A09CD">
      <w:pPr>
        <w:widowControl/>
        <w:snapToGrid/>
        <w:spacing w:line="560" w:lineRule="exact"/>
        <w:ind w:firstLine="0" w:firstLineChars="0"/>
        <w:outlineLvl w:val="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3</w:t>
      </w:r>
    </w:p>
    <w:p w14:paraId="26D8DCC9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2026年武汉市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人工智能+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制造”典型智能终端产品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清单</w:t>
      </w:r>
    </w:p>
    <w:p w14:paraId="2313F7DF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44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（共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6"/>
          <w:szCs w:val="44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个）</w:t>
      </w:r>
    </w:p>
    <w:tbl>
      <w:tblPr>
        <w:tblStyle w:val="15"/>
        <w:tblW w:w="13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201"/>
        <w:gridCol w:w="4359"/>
        <w:gridCol w:w="2005"/>
      </w:tblGrid>
      <w:tr w14:paraId="2BCB1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203E1B1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2C2A13B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场景名称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071518E4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牵头申报单位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2A6610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所在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  <w:lang w:val="en-US" w:eastAsia="zh-CN"/>
              </w:rPr>
              <w:t>部门/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区</w:t>
            </w:r>
          </w:p>
        </w:tc>
      </w:tr>
      <w:tr w14:paraId="41B8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24699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C09D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泛半导体工业视觉缺陷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终端检测装备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A0B5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武汉精立电子技术有限公司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145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648E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081F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9E2E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赋能的多智能体协同三维测量系统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5BA5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武汉惟景三维科技有限公司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CE0D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0DF1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7C7CE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A0A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智能行驶域控制器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DC200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5A5E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诚芯智联（武汉）科技技术有限</w:t>
            </w:r>
          </w:p>
          <w:p w14:paraId="78CC1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2658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1F87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5C63A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4D776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用于桌面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算力智能体级联的高速交换机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982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武汉市东旅科技有限公司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8E54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3D5B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4EFE4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0F70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T10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千线级高精度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激光雷达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07D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武汉煜炜光学科技有限公司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D27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4D3F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C7D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616F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车载卫星移动通信终端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S-BOX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FBF0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武汉英泰斯特电子技术有限公司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838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4EBD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23FED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782AA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射频肿瘤检测系统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2F229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武汉中科科理光电技术有限公司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2C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6811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79534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EB52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三维空间感知建模终端系列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BB8A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武汉际上导航科技有限公司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DD8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1CBD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2C212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E779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国产化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视觉训练及推理一体化服务器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2207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武汉数聚速达网络科技有限责任公司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213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东湖高新区</w:t>
            </w:r>
          </w:p>
        </w:tc>
      </w:tr>
      <w:tr w14:paraId="0CB1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2CC60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74436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智能化、多功能水面休闲船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06B9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湖北易舟智航科技有限公司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B9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武汉经开区</w:t>
            </w:r>
          </w:p>
        </w:tc>
      </w:tr>
      <w:tr w14:paraId="51811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5D1FF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9E5D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直读光谱仪自动分析系统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5174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武汉精心智能科技有限公司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502A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武汉经开区</w:t>
            </w:r>
          </w:p>
        </w:tc>
      </w:tr>
      <w:tr w14:paraId="5ED6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40274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6502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地灾预警球机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5D96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博瓦（武汉）科技有限公司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00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汉阳区</w:t>
            </w:r>
          </w:p>
        </w:tc>
      </w:tr>
      <w:tr w14:paraId="3C87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2DD80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71E0B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智能电能表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68B1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武汉阿迪克电子股份有限公司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3D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汉阳区</w:t>
            </w:r>
          </w:p>
        </w:tc>
      </w:tr>
      <w:tr w14:paraId="061C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3F1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11000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全自动多模态螺栓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无损智能检测终端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1680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武汉筑梦科技有限公司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095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洪山区</w:t>
            </w:r>
          </w:p>
        </w:tc>
      </w:tr>
      <w:tr w14:paraId="3E42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1B52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3DA3F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仓储专用人工智能高空轨道巡检机器人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659C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武汉东昌仓贮技术有限公司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F6E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洪山区</w:t>
            </w:r>
          </w:p>
        </w:tc>
      </w:tr>
      <w:tr w14:paraId="0ACB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B460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53FDC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面向生成式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AI</w:t>
            </w: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的工业协同边缘智能网关系统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5981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武汉烽火信息集成技术有限公司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7B0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洪山区</w:t>
            </w:r>
          </w:p>
        </w:tc>
      </w:tr>
      <w:tr w14:paraId="27EC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2FE0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6D80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双臂柔性协同遥操作业系统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3D303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武汉智动力机器人有限公司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E06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Style w:val="22"/>
                <w:rFonts w:ascii="Times New Roman" w:hAnsi="Times New Roman" w:eastAsia="仿宋_GB2312"/>
                <w:sz w:val="28"/>
                <w:lang w:val="en-US" w:eastAsia="zh-CN" w:bidi="ar"/>
              </w:rPr>
              <w:t>洪山区</w:t>
            </w:r>
          </w:p>
        </w:tc>
      </w:tr>
    </w:tbl>
    <w:p w14:paraId="15F03D9A">
      <w:pP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74" w:right="1474" w:bottom="1474" w:left="1474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852DCD-E0EF-4AB4-A867-BCFDD5C0A2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B088FAE-0EE0-486D-930B-2C38B7531D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C5682B-BF38-4F5D-A04F-4E40525F481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ADBF3CF-328E-40C1-A519-B2E2F6D3BB0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AAE7A30-3675-4E19-B5D6-DD07F94E1D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692BA">
    <w:pPr>
      <w:widowControl w:val="0"/>
      <w:tabs>
        <w:tab w:val="center" w:pos="4153"/>
        <w:tab w:val="right" w:pos="8306"/>
      </w:tabs>
      <w:suppressAutoHyphens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240A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uppressAutoHyphens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2240A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uppressAutoHyphens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9558">
    <w:pPr>
      <w:ind w:left="64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6400"/>
    <w:rsid w:val="03791753"/>
    <w:rsid w:val="091F56ED"/>
    <w:rsid w:val="0A216D50"/>
    <w:rsid w:val="0C5B5109"/>
    <w:rsid w:val="0CB00FDF"/>
    <w:rsid w:val="123B2EA4"/>
    <w:rsid w:val="134578A4"/>
    <w:rsid w:val="16AC6E1E"/>
    <w:rsid w:val="208310B6"/>
    <w:rsid w:val="24DA2039"/>
    <w:rsid w:val="27F7B3F7"/>
    <w:rsid w:val="28835504"/>
    <w:rsid w:val="2AE05327"/>
    <w:rsid w:val="2B9A108D"/>
    <w:rsid w:val="2FFF6D54"/>
    <w:rsid w:val="3426198F"/>
    <w:rsid w:val="36A519B6"/>
    <w:rsid w:val="3A846E4B"/>
    <w:rsid w:val="3B3779FE"/>
    <w:rsid w:val="3CBC20D5"/>
    <w:rsid w:val="44CD30D2"/>
    <w:rsid w:val="4A9401EE"/>
    <w:rsid w:val="4C601CDE"/>
    <w:rsid w:val="4DF7CB7F"/>
    <w:rsid w:val="515673C8"/>
    <w:rsid w:val="55CE6CAA"/>
    <w:rsid w:val="55DB4F23"/>
    <w:rsid w:val="580A6B59"/>
    <w:rsid w:val="5BAE0FEA"/>
    <w:rsid w:val="5D243653"/>
    <w:rsid w:val="5DDF6164"/>
    <w:rsid w:val="5E1436C8"/>
    <w:rsid w:val="5FC7D971"/>
    <w:rsid w:val="63780255"/>
    <w:rsid w:val="643B19AE"/>
    <w:rsid w:val="65BD20CA"/>
    <w:rsid w:val="66B912B0"/>
    <w:rsid w:val="675E79C9"/>
    <w:rsid w:val="6A2206EF"/>
    <w:rsid w:val="6ACB15B2"/>
    <w:rsid w:val="6B8F1285"/>
    <w:rsid w:val="73136F33"/>
    <w:rsid w:val="7908592B"/>
    <w:rsid w:val="7AB7419B"/>
    <w:rsid w:val="7D6D253B"/>
    <w:rsid w:val="7FD9D91C"/>
    <w:rsid w:val="8E3F6096"/>
    <w:rsid w:val="DBFBBDD0"/>
    <w:rsid w:val="ECD6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unhideWhenUsed/>
    <w:qFormat/>
    <w:uiPriority w:val="99"/>
    <w:pPr>
      <w:ind w:left="2940"/>
    </w:pPr>
  </w:style>
  <w:style w:type="paragraph" w:styleId="5">
    <w:name w:val="Normal Indent"/>
    <w:basedOn w:val="1"/>
    <w:next w:val="6"/>
    <w:qFormat/>
    <w:uiPriority w:val="0"/>
    <w:rPr>
      <w:rFonts w:ascii="Times New Roman" w:hAnsi="Times New Roman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240"/>
      </w:tabs>
      <w:spacing w:line="360" w:lineRule="auto"/>
      <w:ind w:firstLine="200" w:firstLineChars="200"/>
    </w:pPr>
    <w:rPr>
      <w:rFonts w:ascii="宋体" w:eastAsia="仿宋" w:cs="Calibri"/>
      <w:sz w:val="28"/>
      <w:szCs w:val="21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8">
    <w:name w:val="Body Text First Indent 2"/>
    <w:basedOn w:val="9"/>
    <w:next w:val="10"/>
    <w:qFormat/>
    <w:uiPriority w:val="0"/>
    <w:pPr>
      <w:ind w:firstLine="420" w:firstLineChars="200"/>
    </w:pPr>
    <w:rPr>
      <w:rFonts w:ascii="Calibri" w:hAnsi="Calibri"/>
    </w:rPr>
  </w:style>
  <w:style w:type="paragraph" w:styleId="9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10">
    <w:name w:val="Block Text"/>
    <w:basedOn w:val="1"/>
    <w:qFormat/>
    <w:uiPriority w:val="0"/>
    <w:pPr>
      <w:autoSpaceDE w:val="0"/>
      <w:autoSpaceDN w:val="0"/>
      <w:adjustRightInd w:val="0"/>
      <w:snapToGrid w:val="0"/>
      <w:spacing w:line="480" w:lineRule="auto"/>
      <w:ind w:left="-189" w:leftChars="-90" w:firstLine="420" w:firstLineChars="200"/>
      <w:jc w:val="left"/>
    </w:pPr>
    <w:rPr>
      <w:rFonts w:ascii="宋体" w:hAnsi="宋体"/>
      <w:bCs/>
    </w:rPr>
  </w:style>
  <w:style w:type="paragraph" w:styleId="11">
    <w:name w:val="Plain Text"/>
    <w:basedOn w:val="1"/>
    <w:next w:val="4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2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11"/>
    <w:basedOn w:val="1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font4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31"/>
    <w:basedOn w:val="1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4030</Words>
  <Characters>4293</Characters>
  <Lines>0</Lines>
  <Paragraphs>0</Paragraphs>
  <TotalTime>8</TotalTime>
  <ScaleCrop>false</ScaleCrop>
  <LinksUpToDate>false</LinksUpToDate>
  <CharactersWithSpaces>4293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2026-05-13T09:39:00Z</dcterms:created>
  <dc:creator>admin</dc:creator>
  <cp:lastModifiedBy>Administrator</cp:lastModifiedBy>
  <dcterms:modified xsi:type="dcterms:W3CDTF">2026-07-27T08:43:42Z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eyJoZGlkIjoiZjg0YTc0OWM0NTRiMTUxYWIzM2FlOTQ1YTFiOGNkM2YiLCJ1c2VySWQiOiIxNjY5MTI2MjQ4In0=</vt:lpwstr>
  </property>
  <property fmtid="{D5CDD505-2E9C-101B-9397-08002B2CF9AE}" pid="4" name="ICV">
    <vt:lpwstr>8391CC864F0943AD96AAEF755CC19F47_13</vt:lpwstr>
  </property>
</Properties>
</file>