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05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 w14:paraId="216712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国家人工智能领域试点示范项目拟奖励</w:t>
      </w:r>
    </w:p>
    <w:p w14:paraId="5A966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清单</w:t>
      </w:r>
    </w:p>
    <w:p w14:paraId="512CE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一、国家人工智能医疗器械创新任务揭榜优胜单位</w:t>
      </w:r>
    </w:p>
    <w:tbl>
      <w:tblPr>
        <w:tblStyle w:val="4"/>
        <w:tblW w:w="9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494"/>
        <w:gridCol w:w="2824"/>
        <w:gridCol w:w="1457"/>
        <w:gridCol w:w="1263"/>
      </w:tblGrid>
      <w:tr w14:paraId="71E0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5" w:type="dxa"/>
            <w:vAlign w:val="center"/>
          </w:tcPr>
          <w:p w14:paraId="3BAA295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3494" w:type="dxa"/>
            <w:vAlign w:val="center"/>
          </w:tcPr>
          <w:p w14:paraId="12FB688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824" w:type="dxa"/>
            <w:vAlign w:val="center"/>
          </w:tcPr>
          <w:p w14:paraId="7D1D1EC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457" w:type="dxa"/>
            <w:vAlign w:val="center"/>
          </w:tcPr>
          <w:p w14:paraId="35EE3C4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所在区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FAC2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奖励金额（万元）</w:t>
            </w:r>
          </w:p>
        </w:tc>
      </w:tr>
      <w:tr w14:paraId="2C73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45" w:type="dxa"/>
            <w:vAlign w:val="center"/>
          </w:tcPr>
          <w:p w14:paraId="10E6A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94" w:type="dxa"/>
            <w:vAlign w:val="center"/>
          </w:tcPr>
          <w:p w14:paraId="190F3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消化道内窥镜影像辅助诊断软件</w:t>
            </w:r>
          </w:p>
        </w:tc>
        <w:tc>
          <w:tcPr>
            <w:tcW w:w="2824" w:type="dxa"/>
            <w:vAlign w:val="center"/>
          </w:tcPr>
          <w:p w14:paraId="2C67E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武汉楚精灵医疗科技有限公司</w:t>
            </w:r>
          </w:p>
        </w:tc>
        <w:tc>
          <w:tcPr>
            <w:tcW w:w="1457" w:type="dxa"/>
            <w:vAlign w:val="center"/>
          </w:tcPr>
          <w:p w14:paraId="0A6D7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东湖高新区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4EA8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642C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45" w:type="dxa"/>
            <w:vAlign w:val="center"/>
          </w:tcPr>
          <w:p w14:paraId="22EFB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94" w:type="dxa"/>
            <w:vAlign w:val="center"/>
          </w:tcPr>
          <w:p w14:paraId="631D7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运动障碍特征影像辅助决策软件</w:t>
            </w:r>
          </w:p>
        </w:tc>
        <w:tc>
          <w:tcPr>
            <w:tcW w:w="2824" w:type="dxa"/>
            <w:vAlign w:val="center"/>
          </w:tcPr>
          <w:p w14:paraId="155BC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凝动万生医疗科技（武汉）有限公司</w:t>
            </w:r>
          </w:p>
        </w:tc>
        <w:tc>
          <w:tcPr>
            <w:tcW w:w="1457" w:type="dxa"/>
            <w:vAlign w:val="center"/>
          </w:tcPr>
          <w:p w14:paraId="6A6E5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东湖高新区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A94F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14FE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45" w:type="dxa"/>
            <w:vAlign w:val="center"/>
          </w:tcPr>
          <w:p w14:paraId="799D6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94" w:type="dxa"/>
            <w:vAlign w:val="center"/>
          </w:tcPr>
          <w:p w14:paraId="1FD4F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宫颈细胞智能辅助诊断系统</w:t>
            </w:r>
          </w:p>
        </w:tc>
        <w:tc>
          <w:tcPr>
            <w:tcW w:w="2824" w:type="dxa"/>
            <w:vAlign w:val="center"/>
          </w:tcPr>
          <w:p w14:paraId="3CA18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武汉兰丁智能医学股份有限公司</w:t>
            </w:r>
          </w:p>
        </w:tc>
        <w:tc>
          <w:tcPr>
            <w:tcW w:w="1457" w:type="dxa"/>
            <w:vAlign w:val="center"/>
          </w:tcPr>
          <w:p w14:paraId="1CFFE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东湖高新区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5261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228D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45" w:type="dxa"/>
            <w:vAlign w:val="center"/>
          </w:tcPr>
          <w:p w14:paraId="0AAC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94" w:type="dxa"/>
            <w:vAlign w:val="center"/>
          </w:tcPr>
          <w:p w14:paraId="3ACCA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心电人工智能辅助诊断系统</w:t>
            </w:r>
          </w:p>
        </w:tc>
        <w:tc>
          <w:tcPr>
            <w:tcW w:w="2824" w:type="dxa"/>
            <w:vAlign w:val="center"/>
          </w:tcPr>
          <w:p w14:paraId="64DE0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武汉中旗生物医疗电子有限公司</w:t>
            </w:r>
          </w:p>
        </w:tc>
        <w:tc>
          <w:tcPr>
            <w:tcW w:w="1457" w:type="dxa"/>
            <w:vAlign w:val="center"/>
          </w:tcPr>
          <w:p w14:paraId="53379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东湖高新区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B3BE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17B0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45" w:type="dxa"/>
            <w:vAlign w:val="center"/>
          </w:tcPr>
          <w:p w14:paraId="40753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94" w:type="dxa"/>
            <w:vAlign w:val="center"/>
          </w:tcPr>
          <w:p w14:paraId="0E34E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胶囊内窥镜肠道影像辅助检测软件</w:t>
            </w:r>
          </w:p>
        </w:tc>
        <w:tc>
          <w:tcPr>
            <w:tcW w:w="2824" w:type="dxa"/>
            <w:vAlign w:val="center"/>
          </w:tcPr>
          <w:p w14:paraId="7BF9C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安翰科技（武汉）股份有限公司</w:t>
            </w:r>
          </w:p>
        </w:tc>
        <w:tc>
          <w:tcPr>
            <w:tcW w:w="1457" w:type="dxa"/>
            <w:vAlign w:val="center"/>
          </w:tcPr>
          <w:p w14:paraId="57ACD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东湖高新区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729D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0DB6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45" w:type="dxa"/>
            <w:vAlign w:val="center"/>
          </w:tcPr>
          <w:p w14:paraId="66B6D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94" w:type="dxa"/>
            <w:vAlign w:val="center"/>
          </w:tcPr>
          <w:p w14:paraId="699A6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介入穿刺消融治疗肿瘤的智能机器人研发</w:t>
            </w:r>
          </w:p>
        </w:tc>
        <w:tc>
          <w:tcPr>
            <w:tcW w:w="2824" w:type="dxa"/>
            <w:vAlign w:val="center"/>
          </w:tcPr>
          <w:p w14:paraId="66CBB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华中科技大学同济医学院附属协和医院</w:t>
            </w:r>
          </w:p>
        </w:tc>
        <w:tc>
          <w:tcPr>
            <w:tcW w:w="1457" w:type="dxa"/>
            <w:vAlign w:val="center"/>
          </w:tcPr>
          <w:p w14:paraId="2E920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江汉区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AF8D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3B42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45" w:type="dxa"/>
            <w:vAlign w:val="center"/>
          </w:tcPr>
          <w:p w14:paraId="144D0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94" w:type="dxa"/>
            <w:vAlign w:val="center"/>
          </w:tcPr>
          <w:p w14:paraId="7D181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儿童健康和疾病人工智能辅助诊疗多模态评测数据库</w:t>
            </w:r>
          </w:p>
        </w:tc>
        <w:tc>
          <w:tcPr>
            <w:tcW w:w="2824" w:type="dxa"/>
            <w:vAlign w:val="center"/>
          </w:tcPr>
          <w:p w14:paraId="14B49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457" w:type="dxa"/>
            <w:vAlign w:val="center"/>
          </w:tcPr>
          <w:p w14:paraId="599BD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洪山区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4EE6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73A8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45" w:type="dxa"/>
            <w:vAlign w:val="center"/>
          </w:tcPr>
          <w:p w14:paraId="2C3BD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94" w:type="dxa"/>
            <w:vAlign w:val="center"/>
          </w:tcPr>
          <w:p w14:paraId="2AC4B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疑难复杂心血管病介入诊疗真实世界数据应用中心</w:t>
            </w:r>
          </w:p>
        </w:tc>
        <w:tc>
          <w:tcPr>
            <w:tcW w:w="2824" w:type="dxa"/>
            <w:vAlign w:val="center"/>
          </w:tcPr>
          <w:p w14:paraId="7517E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武汉大学人民医院</w:t>
            </w:r>
          </w:p>
        </w:tc>
        <w:tc>
          <w:tcPr>
            <w:tcW w:w="1457" w:type="dxa"/>
            <w:vAlign w:val="center"/>
          </w:tcPr>
          <w:p w14:paraId="31CAC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武昌区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0EE8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</w:tbl>
    <w:p w14:paraId="021144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二、卓越级智能工厂</w:t>
      </w:r>
    </w:p>
    <w:tbl>
      <w:tblPr>
        <w:tblStyle w:val="4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425"/>
        <w:gridCol w:w="2850"/>
        <w:gridCol w:w="1434"/>
        <w:gridCol w:w="1239"/>
      </w:tblGrid>
      <w:tr w14:paraId="140F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81" w:type="dxa"/>
            <w:vAlign w:val="center"/>
          </w:tcPr>
          <w:p w14:paraId="682A803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425" w:type="dxa"/>
            <w:vAlign w:val="center"/>
          </w:tcPr>
          <w:p w14:paraId="4A0D62E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2850" w:type="dxa"/>
            <w:vAlign w:val="center"/>
          </w:tcPr>
          <w:p w14:paraId="6443F32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企业单位</w:t>
            </w:r>
          </w:p>
        </w:tc>
        <w:tc>
          <w:tcPr>
            <w:tcW w:w="1434" w:type="dxa"/>
            <w:vAlign w:val="center"/>
          </w:tcPr>
          <w:p w14:paraId="2969C15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所在区</w:t>
            </w:r>
          </w:p>
        </w:tc>
        <w:tc>
          <w:tcPr>
            <w:tcW w:w="1239" w:type="dxa"/>
            <w:vAlign w:val="center"/>
          </w:tcPr>
          <w:p w14:paraId="09BC26B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奖励金额（万元）</w:t>
            </w:r>
          </w:p>
        </w:tc>
      </w:tr>
      <w:tr w14:paraId="37F3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vAlign w:val="center"/>
          </w:tcPr>
          <w:p w14:paraId="3DED5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5" w:type="dxa"/>
            <w:vAlign w:val="center"/>
          </w:tcPr>
          <w:p w14:paraId="5A69C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预制棒光纤光缆研发生产供应链一体化智能工厂</w:t>
            </w:r>
          </w:p>
        </w:tc>
        <w:tc>
          <w:tcPr>
            <w:tcW w:w="2850" w:type="dxa"/>
            <w:vAlign w:val="center"/>
          </w:tcPr>
          <w:p w14:paraId="6C46E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长飞光纤光缆股份有限公司</w:t>
            </w:r>
          </w:p>
        </w:tc>
        <w:tc>
          <w:tcPr>
            <w:tcW w:w="1434" w:type="dxa"/>
            <w:vAlign w:val="center"/>
          </w:tcPr>
          <w:p w14:paraId="733E4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东湖高新区</w:t>
            </w:r>
          </w:p>
        </w:tc>
        <w:tc>
          <w:tcPr>
            <w:tcW w:w="1239" w:type="dxa"/>
            <w:vAlign w:val="center"/>
          </w:tcPr>
          <w:p w14:paraId="13CFA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1C13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1" w:type="dxa"/>
            <w:vAlign w:val="center"/>
          </w:tcPr>
          <w:p w14:paraId="1A769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25" w:type="dxa"/>
            <w:vAlign w:val="center"/>
          </w:tcPr>
          <w:p w14:paraId="0EAFD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高端显示检测装备研产供销服深度集成智能工厂</w:t>
            </w:r>
          </w:p>
        </w:tc>
        <w:tc>
          <w:tcPr>
            <w:tcW w:w="2850" w:type="dxa"/>
            <w:vAlign w:val="center"/>
          </w:tcPr>
          <w:p w14:paraId="4EC20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武汉精测电子集团股份有限公司</w:t>
            </w:r>
          </w:p>
        </w:tc>
        <w:tc>
          <w:tcPr>
            <w:tcW w:w="1434" w:type="dxa"/>
            <w:vAlign w:val="center"/>
          </w:tcPr>
          <w:p w14:paraId="331E5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洪山区</w:t>
            </w:r>
          </w:p>
        </w:tc>
        <w:tc>
          <w:tcPr>
            <w:tcW w:w="1239" w:type="dxa"/>
            <w:vAlign w:val="center"/>
          </w:tcPr>
          <w:p w14:paraId="62C5F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3FEA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vAlign w:val="center"/>
          </w:tcPr>
          <w:p w14:paraId="12F7A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25" w:type="dxa"/>
            <w:vAlign w:val="center"/>
          </w:tcPr>
          <w:p w14:paraId="3B8F7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跨专业全要素融合协同的船舶智能工厂</w:t>
            </w:r>
          </w:p>
        </w:tc>
        <w:tc>
          <w:tcPr>
            <w:tcW w:w="2850" w:type="dxa"/>
            <w:vAlign w:val="center"/>
          </w:tcPr>
          <w:p w14:paraId="60412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武昌船舶重工集团有限公司</w:t>
            </w:r>
          </w:p>
        </w:tc>
        <w:tc>
          <w:tcPr>
            <w:tcW w:w="1434" w:type="dxa"/>
            <w:vAlign w:val="center"/>
          </w:tcPr>
          <w:p w14:paraId="717E0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新洲区</w:t>
            </w:r>
          </w:p>
        </w:tc>
        <w:tc>
          <w:tcPr>
            <w:tcW w:w="1239" w:type="dxa"/>
            <w:vAlign w:val="center"/>
          </w:tcPr>
          <w:p w14:paraId="23B20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26CC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vAlign w:val="center"/>
          </w:tcPr>
          <w:p w14:paraId="12C0E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25" w:type="dxa"/>
            <w:vAlign w:val="center"/>
          </w:tcPr>
          <w:p w14:paraId="3D605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AI驱动的显示面板智能工厂</w:t>
            </w:r>
          </w:p>
        </w:tc>
        <w:tc>
          <w:tcPr>
            <w:tcW w:w="2850" w:type="dxa"/>
            <w:vAlign w:val="center"/>
          </w:tcPr>
          <w:p w14:paraId="116B0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武汉京东方光电科技有限公司</w:t>
            </w:r>
          </w:p>
        </w:tc>
        <w:tc>
          <w:tcPr>
            <w:tcW w:w="1434" w:type="dxa"/>
            <w:vAlign w:val="center"/>
          </w:tcPr>
          <w:p w14:paraId="3B27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东西湖区</w:t>
            </w:r>
          </w:p>
        </w:tc>
        <w:tc>
          <w:tcPr>
            <w:tcW w:w="1239" w:type="dxa"/>
            <w:vAlign w:val="center"/>
          </w:tcPr>
          <w:p w14:paraId="286BD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714D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vAlign w:val="center"/>
          </w:tcPr>
          <w:p w14:paraId="1A88E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25" w:type="dxa"/>
            <w:vAlign w:val="center"/>
          </w:tcPr>
          <w:p w14:paraId="4A93C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新风空调生态链协同智能工厂</w:t>
            </w:r>
          </w:p>
        </w:tc>
        <w:tc>
          <w:tcPr>
            <w:tcW w:w="2850" w:type="dxa"/>
            <w:vAlign w:val="center"/>
          </w:tcPr>
          <w:p w14:paraId="248CF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TCL空调器（武汉）有限公司</w:t>
            </w:r>
          </w:p>
        </w:tc>
        <w:tc>
          <w:tcPr>
            <w:tcW w:w="1434" w:type="dxa"/>
            <w:vAlign w:val="center"/>
          </w:tcPr>
          <w:p w14:paraId="593C9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东西湖区</w:t>
            </w:r>
          </w:p>
        </w:tc>
        <w:tc>
          <w:tcPr>
            <w:tcW w:w="1239" w:type="dxa"/>
            <w:vAlign w:val="center"/>
          </w:tcPr>
          <w:p w14:paraId="4CBF5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</w:tbl>
    <w:p w14:paraId="2B2D6D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D284F"/>
    <w:rsid w:val="21AB744A"/>
    <w:rsid w:val="439D284F"/>
    <w:rsid w:val="62B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Calibri" w:hAnsi="Calibri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605</Characters>
  <Lines>0</Lines>
  <Paragraphs>0</Paragraphs>
  <TotalTime>1</TotalTime>
  <ScaleCrop>false</ScaleCrop>
  <LinksUpToDate>false</LinksUpToDate>
  <CharactersWithSpaces>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2025-09-15T07:43:00Z</dcterms:created>
  <dc:creator>oishi</dc:creator>
  <cp:lastModifiedBy>oishi</cp:lastModifiedBy>
  <dcterms:modified xsi:type="dcterms:W3CDTF">2025-09-15T08:42:49Z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A94B6C98281C4F28BB099CF2C752D76F_11</vt:lpwstr>
  </property>
  <property fmtid="{D5CDD505-2E9C-101B-9397-08002B2CF9AE}" pid="4" name="KSOTemplateDocerSaveRecord">
    <vt:lpwstr>eyJoZGlkIjoiYTBmZTgwYWQ4ZThkYWI0N2RhODE4ZmI5YTYxNzAyMGMiLCJ1c2VySWQiOiIyNDI2MTg0NTEifQ==</vt:lpwstr>
  </property>
</Properties>
</file>