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29D45">
      <w:pPr>
        <w:keepNext w:val="0"/>
        <w:keepLines w:val="0"/>
        <w:pageBreakBefore w:val="0"/>
        <w:widowControl/>
        <w:kinsoku/>
        <w:wordWrap/>
        <w:overflowPunct/>
        <w:topLinePunct/>
        <w:autoSpaceDE w:val="0"/>
        <w:autoSpaceDN/>
        <w:bidi w:val="0"/>
        <w:adjustRightInd w:val="0"/>
        <w:snapToGrid w:val="0"/>
        <w:spacing w:line="600" w:lineRule="exact"/>
        <w:ind w:right="0"/>
        <w:jc w:val="both"/>
        <w:textAlignment w:val="baseline"/>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附件1</w:t>
      </w:r>
    </w:p>
    <w:p w14:paraId="579E4C61">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hint="eastAsia" w:ascii="仿宋" w:hAnsi="仿宋" w:eastAsia="仿宋" w:cs="仿宋"/>
          <w:b w:val="0"/>
          <w:bCs w:val="0"/>
          <w:spacing w:val="0"/>
          <w:sz w:val="32"/>
          <w:szCs w:val="32"/>
          <w:lang w:eastAsia="zh-CN"/>
        </w:rPr>
      </w:pPr>
    </w:p>
    <w:p w14:paraId="2BB490CF">
      <w:pPr>
        <w:keepNext w:val="0"/>
        <w:keepLines w:val="0"/>
        <w:pageBreakBefore w:val="0"/>
        <w:widowControl/>
        <w:kinsoku/>
        <w:wordWrap/>
        <w:overflowPunct/>
        <w:topLinePunct/>
        <w:autoSpaceDE w:val="0"/>
        <w:autoSpaceDN/>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b w:val="0"/>
          <w:bCs/>
          <w:spacing w:val="0"/>
          <w:sz w:val="45"/>
          <w:szCs w:val="45"/>
        </w:rPr>
      </w:pPr>
      <w:bookmarkStart w:id="0" w:name="_GoBack"/>
      <w:r>
        <w:rPr>
          <w:rFonts w:hint="eastAsia" w:ascii="方正小标宋简体" w:hAnsi="方正小标宋简体" w:eastAsia="方正小标宋简体" w:cs="方正小标宋简体"/>
          <w:b w:val="0"/>
          <w:bCs/>
          <w:spacing w:val="0"/>
          <w:sz w:val="45"/>
          <w:szCs w:val="45"/>
          <w:lang w:eastAsia="zh-CN"/>
        </w:rPr>
        <w:t>武汉市市</w:t>
      </w:r>
      <w:r>
        <w:rPr>
          <w:rFonts w:hint="eastAsia" w:ascii="方正小标宋简体" w:hAnsi="方正小标宋简体" w:eastAsia="方正小标宋简体" w:cs="方正小标宋简体"/>
          <w:b w:val="0"/>
          <w:bCs/>
          <w:spacing w:val="0"/>
          <w:sz w:val="45"/>
          <w:szCs w:val="45"/>
        </w:rPr>
        <w:t>级工业设计中心认定管理办法</w:t>
      </w:r>
    </w:p>
    <w:bookmarkEnd w:id="0"/>
    <w:p w14:paraId="6CBEFA39">
      <w:pPr>
        <w:keepNext w:val="0"/>
        <w:keepLines w:val="0"/>
        <w:pageBreakBefore w:val="0"/>
        <w:widowControl/>
        <w:kinsoku/>
        <w:wordWrap/>
        <w:overflowPunct/>
        <w:topLinePunct/>
        <w:autoSpaceDE w:val="0"/>
        <w:autoSpaceDN/>
        <w:bidi w:val="0"/>
        <w:adjustRightInd w:val="0"/>
        <w:snapToGrid w:val="0"/>
        <w:spacing w:line="600" w:lineRule="exact"/>
        <w:ind w:right="0"/>
        <w:jc w:val="center"/>
        <w:textAlignment w:val="baseline"/>
        <w:rPr>
          <w:rFonts w:hint="eastAsia" w:ascii="楷体" w:hAnsi="楷体" w:eastAsia="楷体" w:cs="楷体"/>
          <w:b w:val="0"/>
          <w:bCs/>
          <w:spacing w:val="0"/>
          <w:sz w:val="32"/>
          <w:szCs w:val="32"/>
          <w:lang w:eastAsia="zh-CN"/>
        </w:rPr>
      </w:pPr>
      <w:r>
        <w:rPr>
          <w:rFonts w:hint="eastAsia" w:ascii="楷体" w:hAnsi="楷体" w:eastAsia="楷体" w:cs="楷体"/>
          <w:b w:val="0"/>
          <w:bCs/>
          <w:spacing w:val="0"/>
          <w:sz w:val="32"/>
          <w:szCs w:val="32"/>
          <w:lang w:eastAsia="zh-CN"/>
        </w:rPr>
        <w:t>（征求意见稿）</w:t>
      </w:r>
    </w:p>
    <w:p w14:paraId="348F368E">
      <w:pPr>
        <w:keepNext w:val="0"/>
        <w:keepLines w:val="0"/>
        <w:pageBreakBefore w:val="0"/>
        <w:widowControl/>
        <w:kinsoku/>
        <w:wordWrap/>
        <w:overflowPunct/>
        <w:topLinePunct/>
        <w:autoSpaceDE w:val="0"/>
        <w:autoSpaceDN/>
        <w:bidi w:val="0"/>
        <w:adjustRightInd w:val="0"/>
        <w:snapToGrid w:val="0"/>
        <w:spacing w:line="600" w:lineRule="exact"/>
        <w:ind w:left="0" w:right="0" w:firstLine="420" w:firstLineChars="200"/>
        <w:jc w:val="both"/>
        <w:textAlignment w:val="baseline"/>
        <w:rPr>
          <w:b w:val="0"/>
          <w:spacing w:val="0"/>
        </w:rPr>
      </w:pPr>
    </w:p>
    <w:p w14:paraId="07260DCD">
      <w:pPr>
        <w:keepNext w:val="0"/>
        <w:keepLines w:val="0"/>
        <w:pageBreakBefore w:val="0"/>
        <w:widowControl/>
        <w:kinsoku/>
        <w:wordWrap/>
        <w:overflowPunct/>
        <w:topLinePunct/>
        <w:autoSpaceDE w:val="0"/>
        <w:autoSpaceDN/>
        <w:bidi w:val="0"/>
        <w:adjustRightInd w:val="0"/>
        <w:snapToGrid w:val="0"/>
        <w:spacing w:line="600" w:lineRule="exact"/>
        <w:ind w:right="0"/>
        <w:jc w:val="center"/>
        <w:textAlignment w:val="baseline"/>
        <w:outlineLvl w:val="0"/>
        <w:rPr>
          <w:rFonts w:ascii="黑体" w:hAnsi="黑体" w:eastAsia="黑体" w:cs="黑体"/>
          <w:b w:val="0"/>
          <w:bCs w:val="0"/>
          <w:spacing w:val="0"/>
          <w:sz w:val="32"/>
          <w:szCs w:val="32"/>
        </w:rPr>
      </w:pPr>
      <w:r>
        <w:rPr>
          <w:rFonts w:ascii="黑体" w:hAnsi="黑体" w:eastAsia="黑体" w:cs="黑体"/>
          <w:b w:val="0"/>
          <w:bCs w:val="0"/>
          <w:spacing w:val="0"/>
          <w:sz w:val="32"/>
          <w:szCs w:val="32"/>
        </w:rPr>
        <w:t>第一章</w:t>
      </w:r>
      <w:r>
        <w:rPr>
          <w:rFonts w:hint="eastAsia" w:ascii="黑体" w:hAnsi="黑体" w:eastAsia="黑体" w:cs="黑体"/>
          <w:b w:val="0"/>
          <w:bCs w:val="0"/>
          <w:spacing w:val="0"/>
          <w:sz w:val="32"/>
          <w:szCs w:val="32"/>
          <w:lang w:val="en-US" w:eastAsia="zh-CN"/>
        </w:rPr>
        <w:t xml:space="preserve"> </w:t>
      </w:r>
      <w:r>
        <w:rPr>
          <w:rFonts w:ascii="黑体" w:hAnsi="黑体" w:eastAsia="黑体" w:cs="黑体"/>
          <w:b w:val="0"/>
          <w:bCs w:val="0"/>
          <w:spacing w:val="0"/>
          <w:sz w:val="32"/>
          <w:szCs w:val="32"/>
        </w:rPr>
        <w:t>总则</w:t>
      </w:r>
    </w:p>
    <w:p w14:paraId="74005CBC">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第一条</w:t>
      </w:r>
      <w:r>
        <w:rPr>
          <w:rFonts w:ascii="黑体" w:hAnsi="黑体" w:eastAsia="黑体" w:cs="黑体"/>
          <w:b w:val="0"/>
          <w:spacing w:val="0"/>
          <w:sz w:val="32"/>
          <w:szCs w:val="32"/>
        </w:rPr>
        <w:t xml:space="preserve"> </w:t>
      </w:r>
      <w:r>
        <w:rPr>
          <w:rFonts w:ascii="仿宋" w:hAnsi="仿宋" w:eastAsia="仿宋" w:cs="仿宋"/>
          <w:b w:val="0"/>
          <w:spacing w:val="0"/>
          <w:sz w:val="32"/>
          <w:szCs w:val="32"/>
        </w:rPr>
        <w:t>为加快培育壮大工业设计市场主体，促进工业设计创新发展，加强企业工业设计能力建设，提升工业设计赋能制造业高质量发展的能力，根据《国家级工业设计中心认定管理办法》(</w:t>
      </w:r>
      <w:r>
        <w:rPr>
          <w:rFonts w:hint="eastAsia" w:ascii="仿宋" w:hAnsi="仿宋" w:eastAsia="仿宋" w:cs="仿宋"/>
          <w:b w:val="0"/>
          <w:spacing w:val="0"/>
          <w:sz w:val="32"/>
          <w:szCs w:val="32"/>
        </w:rPr>
        <w:t>工信部政法〔2023〕93号</w:t>
      </w:r>
      <w:r>
        <w:rPr>
          <w:rFonts w:ascii="仿宋" w:hAnsi="仿宋" w:eastAsia="仿宋" w:cs="仿宋"/>
          <w:b w:val="0"/>
          <w:spacing w:val="0"/>
          <w:sz w:val="32"/>
          <w:szCs w:val="32"/>
        </w:rPr>
        <w:t>)《</w:t>
      </w:r>
      <w:r>
        <w:rPr>
          <w:rFonts w:hint="eastAsia" w:ascii="仿宋" w:hAnsi="仿宋" w:eastAsia="仿宋" w:cs="仿宋"/>
          <w:b w:val="0"/>
          <w:spacing w:val="0"/>
          <w:sz w:val="32"/>
          <w:szCs w:val="32"/>
          <w:lang w:eastAsia="zh-CN"/>
        </w:rPr>
        <w:t>湖北省省级</w:t>
      </w:r>
      <w:r>
        <w:rPr>
          <w:rFonts w:hint="eastAsia" w:ascii="仿宋" w:hAnsi="仿宋" w:eastAsia="仿宋" w:cs="仿宋"/>
          <w:b w:val="0"/>
          <w:spacing w:val="0"/>
          <w:sz w:val="32"/>
          <w:szCs w:val="32"/>
        </w:rPr>
        <w:t>工业设计中心认定管理办法</w:t>
      </w:r>
      <w:r>
        <w:rPr>
          <w:rFonts w:ascii="仿宋" w:hAnsi="仿宋" w:eastAsia="仿宋" w:cs="仿宋"/>
          <w:b w:val="0"/>
          <w:spacing w:val="0"/>
          <w:sz w:val="32"/>
          <w:szCs w:val="32"/>
        </w:rPr>
        <w:t>》(</w:t>
      </w:r>
      <w:r>
        <w:rPr>
          <w:rFonts w:hint="eastAsia" w:ascii="仿宋" w:hAnsi="仿宋" w:eastAsia="仿宋" w:cs="仿宋"/>
          <w:b w:val="0"/>
          <w:spacing w:val="0"/>
          <w:sz w:val="32"/>
          <w:szCs w:val="32"/>
        </w:rPr>
        <w:t>鄂经信产业〔2024〕92号</w:t>
      </w:r>
      <w:r>
        <w:rPr>
          <w:rFonts w:ascii="仿宋" w:hAnsi="仿宋" w:eastAsia="仿宋" w:cs="仿宋"/>
          <w:b w:val="0"/>
          <w:spacing w:val="0"/>
          <w:sz w:val="32"/>
          <w:szCs w:val="32"/>
        </w:rPr>
        <w:t>〕</w:t>
      </w:r>
      <w:r>
        <w:rPr>
          <w:rFonts w:hint="eastAsia" w:ascii="仿宋" w:hAnsi="仿宋" w:eastAsia="仿宋" w:cs="仿宋"/>
          <w:b w:val="0"/>
          <w:spacing w:val="0"/>
          <w:sz w:val="32"/>
          <w:szCs w:val="32"/>
          <w:lang w:eastAsia="zh-CN"/>
        </w:rPr>
        <w:t>，</w:t>
      </w:r>
      <w:r>
        <w:rPr>
          <w:rFonts w:ascii="仿宋" w:hAnsi="仿宋" w:eastAsia="仿宋" w:cs="仿宋"/>
          <w:b w:val="0"/>
          <w:spacing w:val="0"/>
          <w:sz w:val="32"/>
          <w:szCs w:val="32"/>
        </w:rPr>
        <w:t>制定本办法。</w:t>
      </w:r>
    </w:p>
    <w:p w14:paraId="6BAFE09F">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第二条</w:t>
      </w:r>
      <w:r>
        <w:rPr>
          <w:rFonts w:ascii="黑体" w:hAnsi="黑体" w:eastAsia="黑体" w:cs="黑体"/>
          <w:b w:val="0"/>
          <w:spacing w:val="0"/>
          <w:sz w:val="32"/>
          <w:szCs w:val="32"/>
        </w:rPr>
        <w:t xml:space="preserve"> </w:t>
      </w:r>
      <w:r>
        <w:rPr>
          <w:rFonts w:hint="eastAsia" w:ascii="仿宋" w:hAnsi="仿宋" w:eastAsia="仿宋" w:cs="仿宋"/>
          <w:b w:val="0"/>
          <w:spacing w:val="0"/>
          <w:sz w:val="32"/>
          <w:szCs w:val="32"/>
          <w:lang w:eastAsia="zh-CN"/>
        </w:rPr>
        <w:t>武汉市市级</w:t>
      </w:r>
      <w:r>
        <w:rPr>
          <w:rFonts w:ascii="仿宋" w:hAnsi="仿宋" w:eastAsia="仿宋" w:cs="仿宋"/>
          <w:b w:val="0"/>
          <w:spacing w:val="0"/>
          <w:sz w:val="32"/>
          <w:szCs w:val="32"/>
        </w:rPr>
        <w:t>工业设计中心认定、管理等相关工作适用本办法。</w:t>
      </w:r>
    </w:p>
    <w:p w14:paraId="03CB0436">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第三条</w:t>
      </w:r>
      <w:r>
        <w:rPr>
          <w:rFonts w:ascii="黑体" w:hAnsi="黑体" w:eastAsia="黑体" w:cs="黑体"/>
          <w:b w:val="0"/>
          <w:spacing w:val="0"/>
          <w:sz w:val="32"/>
          <w:szCs w:val="32"/>
        </w:rPr>
        <w:t xml:space="preserve"> </w:t>
      </w:r>
      <w:r>
        <w:rPr>
          <w:rFonts w:ascii="仿宋" w:hAnsi="仿宋" w:eastAsia="仿宋" w:cs="仿宋"/>
          <w:b w:val="0"/>
          <w:spacing w:val="0"/>
          <w:sz w:val="32"/>
          <w:szCs w:val="32"/>
        </w:rPr>
        <w:t>本办法所称的工业设计是指以工业产品为主要对象，综合运用科技手段和工学、美学、心理学、经济学等知识，对产品的功能、结构、形态及包装等进行整合优化的创新活动。</w:t>
      </w:r>
    </w:p>
    <w:p w14:paraId="1E001C44">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hint="eastAsia" w:ascii="仿宋" w:hAnsi="仿宋" w:eastAsia="仿宋" w:cs="仿宋"/>
          <w:b w:val="0"/>
          <w:spacing w:val="0"/>
          <w:sz w:val="32"/>
          <w:szCs w:val="32"/>
          <w:lang w:eastAsia="zh-CN"/>
        </w:rPr>
        <w:t>市</w:t>
      </w:r>
      <w:r>
        <w:rPr>
          <w:rFonts w:ascii="仿宋" w:hAnsi="仿宋" w:eastAsia="仿宋" w:cs="仿宋"/>
          <w:b w:val="0"/>
          <w:spacing w:val="0"/>
          <w:sz w:val="32"/>
          <w:szCs w:val="32"/>
        </w:rPr>
        <w:t>级工业设计中心是指经</w:t>
      </w:r>
      <w:r>
        <w:rPr>
          <w:rFonts w:hint="eastAsia" w:ascii="仿宋" w:hAnsi="仿宋" w:eastAsia="仿宋" w:cs="仿宋"/>
          <w:b w:val="0"/>
          <w:spacing w:val="0"/>
          <w:sz w:val="32"/>
          <w:szCs w:val="32"/>
          <w:lang w:eastAsia="zh-CN"/>
        </w:rPr>
        <w:t>市经济和信息化局</w:t>
      </w:r>
      <w:r>
        <w:rPr>
          <w:rFonts w:ascii="仿宋" w:hAnsi="仿宋" w:eastAsia="仿宋" w:cs="仿宋"/>
          <w:b w:val="0"/>
          <w:spacing w:val="0"/>
          <w:sz w:val="32"/>
          <w:szCs w:val="32"/>
        </w:rPr>
        <w:t>认定，工业设计创新力强、业绩突出、发展水平领先的工业设计机构。</w:t>
      </w:r>
    </w:p>
    <w:p w14:paraId="45BFF330">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hint="eastAsia" w:ascii="仿宋" w:hAnsi="仿宋" w:eastAsia="仿宋" w:cs="仿宋"/>
          <w:b w:val="0"/>
          <w:spacing w:val="0"/>
          <w:sz w:val="32"/>
          <w:szCs w:val="32"/>
          <w:lang w:eastAsia="zh-CN"/>
        </w:rPr>
        <w:t>市</w:t>
      </w:r>
      <w:r>
        <w:rPr>
          <w:rFonts w:ascii="仿宋" w:hAnsi="仿宋" w:eastAsia="仿宋" w:cs="仿宋"/>
          <w:b w:val="0"/>
          <w:spacing w:val="0"/>
          <w:sz w:val="32"/>
          <w:szCs w:val="32"/>
        </w:rPr>
        <w:t>级工业设计中心包括两种类型：制造业企业等单位设立的，主要为本单位提供工业设计服务的企业工业设计中心；面向市场需求提供工业设计服务的工业设计企业。</w:t>
      </w:r>
    </w:p>
    <w:p w14:paraId="4241EE92">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第四条</w:t>
      </w:r>
      <w:r>
        <w:rPr>
          <w:rFonts w:ascii="黑体" w:hAnsi="黑体" w:eastAsia="黑体" w:cs="黑体"/>
          <w:b w:val="0"/>
          <w:spacing w:val="0"/>
          <w:sz w:val="32"/>
          <w:szCs w:val="32"/>
        </w:rPr>
        <w:t xml:space="preserve"> </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的认定工作坚持政府引导、企业自愿，公开透明、择优确定，动态管理、逐步提升的原则。</w:t>
      </w:r>
    </w:p>
    <w:p w14:paraId="10B4C2BD">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第五条</w:t>
      </w:r>
      <w:r>
        <w:rPr>
          <w:rFonts w:ascii="黑体" w:hAnsi="黑体" w:eastAsia="黑体" w:cs="黑体"/>
          <w:b w:val="0"/>
          <w:spacing w:val="0"/>
          <w:sz w:val="32"/>
          <w:szCs w:val="32"/>
        </w:rPr>
        <w:t xml:space="preserve"> </w:t>
      </w:r>
      <w:r>
        <w:rPr>
          <w:rFonts w:hint="eastAsia" w:ascii="仿宋" w:hAnsi="仿宋" w:eastAsia="仿宋" w:cs="仿宋"/>
          <w:b w:val="0"/>
          <w:spacing w:val="0"/>
          <w:sz w:val="32"/>
          <w:szCs w:val="32"/>
          <w:lang w:eastAsia="zh-CN"/>
        </w:rPr>
        <w:t>市经济和信息化局</w:t>
      </w:r>
      <w:r>
        <w:rPr>
          <w:rFonts w:ascii="仿宋" w:hAnsi="仿宋" w:eastAsia="仿宋" w:cs="仿宋"/>
          <w:b w:val="0"/>
          <w:spacing w:val="0"/>
          <w:sz w:val="32"/>
          <w:szCs w:val="32"/>
        </w:rPr>
        <w:t>负责</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的认定管理工作。各</w:t>
      </w:r>
      <w:r>
        <w:rPr>
          <w:rFonts w:hint="eastAsia" w:ascii="仿宋" w:hAnsi="仿宋" w:eastAsia="仿宋" w:cs="仿宋"/>
          <w:b w:val="0"/>
          <w:spacing w:val="0"/>
          <w:sz w:val="32"/>
          <w:szCs w:val="32"/>
          <w:lang w:eastAsia="zh-CN"/>
        </w:rPr>
        <w:t>区（开发区）经信部门负责组织本区企业的推荐申报工作，</w:t>
      </w:r>
      <w:r>
        <w:rPr>
          <w:rFonts w:ascii="仿宋" w:hAnsi="仿宋" w:eastAsia="仿宋" w:cs="仿宋"/>
          <w:b w:val="0"/>
          <w:spacing w:val="0"/>
          <w:sz w:val="32"/>
          <w:szCs w:val="32"/>
        </w:rPr>
        <w:t>并协助做好</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管理和服务工作。</w:t>
      </w:r>
    </w:p>
    <w:p w14:paraId="50771837">
      <w:pPr>
        <w:keepNext w:val="0"/>
        <w:keepLines w:val="0"/>
        <w:pageBreakBefore w:val="0"/>
        <w:widowControl/>
        <w:kinsoku/>
        <w:wordWrap/>
        <w:overflowPunct/>
        <w:topLinePunct/>
        <w:autoSpaceDE w:val="0"/>
        <w:autoSpaceDN/>
        <w:bidi w:val="0"/>
        <w:adjustRightInd w:val="0"/>
        <w:snapToGrid w:val="0"/>
        <w:spacing w:line="600" w:lineRule="exact"/>
        <w:ind w:right="0"/>
        <w:jc w:val="center"/>
        <w:textAlignment w:val="baseline"/>
        <w:outlineLvl w:val="0"/>
        <w:rPr>
          <w:rFonts w:ascii="黑体" w:hAnsi="黑体" w:eastAsia="黑体" w:cs="黑体"/>
          <w:b w:val="0"/>
          <w:bCs w:val="0"/>
          <w:spacing w:val="0"/>
          <w:sz w:val="32"/>
          <w:szCs w:val="32"/>
        </w:rPr>
      </w:pPr>
      <w:r>
        <w:rPr>
          <w:rFonts w:ascii="黑体" w:hAnsi="黑体" w:eastAsia="黑体" w:cs="黑体"/>
          <w:b w:val="0"/>
          <w:bCs w:val="0"/>
          <w:spacing w:val="0"/>
          <w:sz w:val="32"/>
          <w:szCs w:val="32"/>
        </w:rPr>
        <w:t>第二章</w:t>
      </w:r>
      <w:r>
        <w:rPr>
          <w:rFonts w:hint="eastAsia" w:ascii="黑体" w:hAnsi="黑体" w:eastAsia="黑体" w:cs="黑体"/>
          <w:b w:val="0"/>
          <w:bCs w:val="0"/>
          <w:spacing w:val="0"/>
          <w:sz w:val="32"/>
          <w:szCs w:val="32"/>
          <w:lang w:val="en-US" w:eastAsia="zh-CN"/>
        </w:rPr>
        <w:t xml:space="preserve"> </w:t>
      </w:r>
      <w:r>
        <w:rPr>
          <w:rFonts w:ascii="黑体" w:hAnsi="黑体" w:eastAsia="黑体" w:cs="黑体"/>
          <w:b w:val="0"/>
          <w:bCs w:val="0"/>
          <w:spacing w:val="0"/>
          <w:sz w:val="32"/>
          <w:szCs w:val="32"/>
        </w:rPr>
        <w:t>认定条件与程序</w:t>
      </w:r>
    </w:p>
    <w:p w14:paraId="1D1C9111">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第六条</w:t>
      </w:r>
      <w:r>
        <w:rPr>
          <w:rFonts w:ascii="黑体" w:hAnsi="黑体" w:eastAsia="黑体" w:cs="黑体"/>
          <w:b w:val="0"/>
          <w:spacing w:val="0"/>
          <w:sz w:val="32"/>
          <w:szCs w:val="32"/>
        </w:rPr>
        <w:t xml:space="preserve"> </w:t>
      </w:r>
      <w:r>
        <w:rPr>
          <w:rFonts w:ascii="仿宋" w:hAnsi="仿宋" w:eastAsia="仿宋" w:cs="仿宋"/>
          <w:b w:val="0"/>
          <w:spacing w:val="0"/>
          <w:sz w:val="32"/>
          <w:szCs w:val="32"/>
        </w:rPr>
        <w:t>申报</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，需稳定运营</w:t>
      </w:r>
      <w:r>
        <w:rPr>
          <w:rFonts w:hint="eastAsia" w:ascii="仿宋" w:hAnsi="仿宋" w:eastAsia="仿宋" w:cs="仿宋"/>
          <w:b w:val="0"/>
          <w:spacing w:val="0"/>
          <w:sz w:val="32"/>
          <w:szCs w:val="32"/>
          <w:lang w:val="en-US" w:eastAsia="zh-CN"/>
        </w:rPr>
        <w:t>3</w:t>
      </w:r>
      <w:r>
        <w:rPr>
          <w:rFonts w:ascii="仿宋" w:hAnsi="仿宋" w:eastAsia="仿宋" w:cs="仿宋"/>
          <w:b w:val="0"/>
          <w:spacing w:val="0"/>
          <w:sz w:val="32"/>
          <w:szCs w:val="32"/>
        </w:rPr>
        <w:t>年(截至申报日期)</w:t>
      </w:r>
      <w:r>
        <w:rPr>
          <w:rFonts w:hint="eastAsia" w:ascii="仿宋" w:hAnsi="仿宋" w:eastAsia="仿宋" w:cs="仿宋"/>
          <w:b w:val="0"/>
          <w:spacing w:val="0"/>
          <w:sz w:val="32"/>
          <w:szCs w:val="32"/>
          <w:lang w:eastAsia="zh-CN"/>
        </w:rPr>
        <w:t>，</w:t>
      </w:r>
      <w:r>
        <w:rPr>
          <w:rFonts w:ascii="仿宋" w:hAnsi="仿宋" w:eastAsia="仿宋" w:cs="仿宋"/>
          <w:b w:val="0"/>
          <w:spacing w:val="0"/>
          <w:sz w:val="32"/>
          <w:szCs w:val="32"/>
        </w:rPr>
        <w:t>有固定的工作场所、良好的软硬件条件、健全的管理制度、稳定的人员配置，满足</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评价指标(附件1)要求，并具备以下条件：</w:t>
      </w:r>
    </w:p>
    <w:p w14:paraId="3D26C942">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w:t>
      </w:r>
      <w:r>
        <w:rPr>
          <w:rFonts w:hint="eastAsia" w:ascii="仿宋" w:hAnsi="仿宋" w:eastAsia="仿宋" w:cs="仿宋"/>
          <w:b w:val="0"/>
          <w:spacing w:val="0"/>
          <w:sz w:val="32"/>
          <w:szCs w:val="32"/>
          <w:lang w:eastAsia="zh-CN"/>
        </w:rPr>
        <w:t>一</w:t>
      </w:r>
      <w:r>
        <w:rPr>
          <w:rFonts w:ascii="仿宋" w:hAnsi="仿宋" w:eastAsia="仿宋" w:cs="仿宋"/>
          <w:b w:val="0"/>
          <w:spacing w:val="0"/>
          <w:sz w:val="32"/>
          <w:szCs w:val="32"/>
        </w:rPr>
        <w:t>)遵守国家法律法规，</w:t>
      </w:r>
      <w:r>
        <w:rPr>
          <w:rFonts w:hint="eastAsia" w:ascii="仿宋" w:hAnsi="仿宋" w:eastAsia="仿宋" w:cs="仿宋"/>
          <w:b w:val="0"/>
          <w:spacing w:val="0"/>
          <w:sz w:val="32"/>
          <w:szCs w:val="32"/>
          <w:lang w:val="en-US" w:eastAsia="zh-CN"/>
        </w:rPr>
        <w:t>3</w:t>
      </w:r>
      <w:r>
        <w:rPr>
          <w:rFonts w:ascii="仿宋" w:hAnsi="仿宋" w:eastAsia="仿宋" w:cs="仿宋"/>
          <w:b w:val="0"/>
          <w:spacing w:val="0"/>
          <w:sz w:val="32"/>
          <w:szCs w:val="32"/>
        </w:rPr>
        <w:t>年内未发生重大环保、质量和安全事故，未被列为严重失信主体，没有重大违法行为或涉嫌重大违法正在接受有关部门审查的情况；</w:t>
      </w:r>
    </w:p>
    <w:p w14:paraId="4EA81269">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w:t>
      </w:r>
      <w:r>
        <w:rPr>
          <w:rFonts w:hint="eastAsia" w:ascii="仿宋" w:hAnsi="仿宋" w:eastAsia="仿宋" w:cs="仿宋"/>
          <w:b w:val="0"/>
          <w:spacing w:val="0"/>
          <w:sz w:val="32"/>
          <w:szCs w:val="32"/>
          <w:lang w:eastAsia="zh-CN"/>
        </w:rPr>
        <w:t>二</w:t>
      </w:r>
      <w:r>
        <w:rPr>
          <w:rFonts w:ascii="仿宋" w:hAnsi="仿宋" w:eastAsia="仿宋" w:cs="仿宋"/>
          <w:b w:val="0"/>
          <w:spacing w:val="0"/>
          <w:sz w:val="32"/>
          <w:szCs w:val="32"/>
        </w:rPr>
        <w:t>)制造业企业等单位设立的企业工业设计中心需是专门成立、独立运行的分支机构或内设部门。</w:t>
      </w:r>
    </w:p>
    <w:p w14:paraId="547AA703">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第七条</w:t>
      </w:r>
      <w:r>
        <w:rPr>
          <w:rFonts w:ascii="黑体" w:hAnsi="黑体" w:eastAsia="黑体" w:cs="黑体"/>
          <w:b w:val="0"/>
          <w:spacing w:val="0"/>
          <w:sz w:val="32"/>
          <w:szCs w:val="32"/>
        </w:rPr>
        <w:t xml:space="preserve"> </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申报遵循自愿原则。申报主体需在</w:t>
      </w:r>
      <w:r>
        <w:rPr>
          <w:rFonts w:hint="eastAsia" w:ascii="仿宋" w:hAnsi="仿宋" w:eastAsia="仿宋" w:cs="仿宋"/>
          <w:b w:val="0"/>
          <w:spacing w:val="0"/>
          <w:sz w:val="32"/>
          <w:szCs w:val="32"/>
          <w:lang w:eastAsia="zh-CN"/>
        </w:rPr>
        <w:t>武汉市</w:t>
      </w:r>
      <w:r>
        <w:rPr>
          <w:rFonts w:ascii="仿宋" w:hAnsi="仿宋" w:eastAsia="仿宋" w:cs="仿宋"/>
          <w:b w:val="0"/>
          <w:spacing w:val="0"/>
          <w:sz w:val="32"/>
          <w:szCs w:val="32"/>
        </w:rPr>
        <w:t>内注册，具备独立法人资格；制造业企业等单位设立的不具备法人资格的企业工业设计中心，由其具备法人资格的设立单位申报。</w:t>
      </w:r>
    </w:p>
    <w:p w14:paraId="15721760">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第八条</w:t>
      </w:r>
      <w:r>
        <w:rPr>
          <w:rFonts w:ascii="黑体" w:hAnsi="黑体" w:eastAsia="黑体" w:cs="黑体"/>
          <w:b w:val="0"/>
          <w:spacing w:val="0"/>
          <w:sz w:val="32"/>
          <w:szCs w:val="32"/>
        </w:rPr>
        <w:t xml:space="preserve"> </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认定工作按照“谁推荐、谁把关，谁审核、谁管理”的方式统筹开展、有序推进。</w:t>
      </w:r>
    </w:p>
    <w:p w14:paraId="018B4A3E">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(一)申报主体向</w:t>
      </w:r>
      <w:r>
        <w:rPr>
          <w:rFonts w:hint="eastAsia" w:ascii="仿宋" w:hAnsi="仿宋" w:eastAsia="仿宋" w:cs="仿宋"/>
          <w:b w:val="0"/>
          <w:spacing w:val="0"/>
          <w:sz w:val="32"/>
          <w:szCs w:val="32"/>
          <w:lang w:eastAsia="zh-CN"/>
        </w:rPr>
        <w:t>区级经信</w:t>
      </w:r>
      <w:r>
        <w:rPr>
          <w:rFonts w:ascii="仿宋" w:hAnsi="仿宋" w:eastAsia="仿宋" w:cs="仿宋"/>
          <w:b w:val="0"/>
          <w:spacing w:val="0"/>
          <w:sz w:val="32"/>
          <w:szCs w:val="32"/>
        </w:rPr>
        <w:t>部门提出申请，按要求提交</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申请表(参见附件2)及相关申请材料，对材料的真实性、完整性负责。</w:t>
      </w:r>
    </w:p>
    <w:p w14:paraId="1D1B9AF7">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(二)</w:t>
      </w:r>
      <w:r>
        <w:rPr>
          <w:rFonts w:hint="eastAsia" w:ascii="仿宋" w:hAnsi="仿宋" w:eastAsia="仿宋" w:cs="仿宋"/>
          <w:b w:val="0"/>
          <w:spacing w:val="0"/>
          <w:sz w:val="32"/>
          <w:szCs w:val="32"/>
          <w:lang w:eastAsia="zh-CN"/>
        </w:rPr>
        <w:t>区级经信部门</w:t>
      </w:r>
      <w:r>
        <w:rPr>
          <w:rFonts w:ascii="仿宋" w:hAnsi="仿宋" w:eastAsia="仿宋" w:cs="仿宋"/>
          <w:b w:val="0"/>
          <w:spacing w:val="0"/>
          <w:sz w:val="32"/>
          <w:szCs w:val="32"/>
        </w:rPr>
        <w:t>负责组织对申报材料进行</w:t>
      </w:r>
      <w:r>
        <w:rPr>
          <w:rFonts w:hint="eastAsia" w:ascii="仿宋" w:hAnsi="仿宋" w:eastAsia="仿宋" w:cs="仿宋"/>
          <w:b w:val="0"/>
          <w:spacing w:val="0"/>
          <w:sz w:val="32"/>
          <w:szCs w:val="32"/>
          <w:lang w:eastAsia="zh-CN"/>
        </w:rPr>
        <w:t>初审</w:t>
      </w:r>
      <w:r>
        <w:rPr>
          <w:rFonts w:ascii="仿宋" w:hAnsi="仿宋" w:eastAsia="仿宋" w:cs="仿宋"/>
          <w:b w:val="0"/>
          <w:spacing w:val="0"/>
          <w:sz w:val="32"/>
          <w:szCs w:val="32"/>
        </w:rPr>
        <w:t>，确定推荐名单，在规定时间内将推荐文件报送</w:t>
      </w:r>
      <w:r>
        <w:rPr>
          <w:rFonts w:hint="eastAsia" w:ascii="仿宋" w:hAnsi="仿宋" w:eastAsia="仿宋" w:cs="仿宋"/>
          <w:b w:val="0"/>
          <w:spacing w:val="0"/>
          <w:sz w:val="32"/>
          <w:szCs w:val="32"/>
          <w:lang w:eastAsia="zh-CN"/>
        </w:rPr>
        <w:t>市经济和信息化局</w:t>
      </w:r>
      <w:r>
        <w:rPr>
          <w:rFonts w:ascii="仿宋" w:hAnsi="仿宋" w:eastAsia="仿宋" w:cs="仿宋"/>
          <w:b w:val="0"/>
          <w:spacing w:val="0"/>
          <w:sz w:val="32"/>
          <w:szCs w:val="32"/>
        </w:rPr>
        <w:t>。</w:t>
      </w:r>
    </w:p>
    <w:p w14:paraId="7016E3AF">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(三)</w:t>
      </w:r>
      <w:r>
        <w:rPr>
          <w:rFonts w:hint="eastAsia" w:ascii="仿宋" w:hAnsi="仿宋" w:eastAsia="仿宋" w:cs="仿宋"/>
          <w:b w:val="0"/>
          <w:spacing w:val="0"/>
          <w:sz w:val="32"/>
          <w:szCs w:val="32"/>
          <w:lang w:eastAsia="zh-CN"/>
        </w:rPr>
        <w:t>市经济和信息化局</w:t>
      </w:r>
      <w:r>
        <w:rPr>
          <w:rFonts w:ascii="仿宋" w:hAnsi="仿宋" w:eastAsia="仿宋" w:cs="仿宋"/>
          <w:b w:val="0"/>
          <w:spacing w:val="0"/>
          <w:sz w:val="32"/>
          <w:szCs w:val="32"/>
        </w:rPr>
        <w:t>组织专家进行评审以及必要的现场考查，评审合格的公示五个工作日，公示无异议的，予以认定并向社会公布。</w:t>
      </w:r>
    </w:p>
    <w:p w14:paraId="7C7A4584">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(四)</w:t>
      </w:r>
      <w:r>
        <w:rPr>
          <w:rFonts w:hint="eastAsia" w:ascii="仿宋" w:hAnsi="仿宋" w:eastAsia="仿宋" w:cs="仿宋"/>
          <w:b w:val="0"/>
          <w:spacing w:val="0"/>
          <w:sz w:val="32"/>
          <w:szCs w:val="32"/>
          <w:lang w:eastAsia="zh-CN"/>
        </w:rPr>
        <w:t>市经济和信息化局</w:t>
      </w:r>
      <w:r>
        <w:rPr>
          <w:rFonts w:ascii="仿宋" w:hAnsi="仿宋" w:eastAsia="仿宋" w:cs="仿宋"/>
          <w:b w:val="0"/>
          <w:spacing w:val="0"/>
          <w:sz w:val="32"/>
          <w:szCs w:val="32"/>
        </w:rPr>
        <w:t>择优推荐</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申报</w:t>
      </w:r>
      <w:r>
        <w:rPr>
          <w:rFonts w:hint="eastAsia" w:ascii="仿宋" w:hAnsi="仿宋" w:eastAsia="仿宋" w:cs="仿宋"/>
          <w:b w:val="0"/>
          <w:spacing w:val="0"/>
          <w:sz w:val="32"/>
          <w:szCs w:val="32"/>
          <w:lang w:eastAsia="zh-CN"/>
        </w:rPr>
        <w:t>湖北省省级工业设计</w:t>
      </w:r>
      <w:r>
        <w:rPr>
          <w:rFonts w:ascii="仿宋" w:hAnsi="仿宋" w:eastAsia="仿宋" w:cs="仿宋"/>
          <w:b w:val="0"/>
          <w:spacing w:val="0"/>
          <w:sz w:val="32"/>
          <w:szCs w:val="32"/>
        </w:rPr>
        <w:t>中心。</w:t>
      </w:r>
    </w:p>
    <w:p w14:paraId="6F846FBE">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hint="eastAsia" w:ascii="仿宋" w:hAnsi="仿宋" w:eastAsia="仿宋" w:cs="仿宋"/>
          <w:b w:val="0"/>
          <w:spacing w:val="0"/>
          <w:sz w:val="32"/>
          <w:szCs w:val="32"/>
          <w:lang w:eastAsia="zh-CN"/>
        </w:rPr>
      </w:pPr>
      <w:r>
        <w:rPr>
          <w:rFonts w:ascii="黑体" w:hAnsi="黑体" w:eastAsia="黑体" w:cs="黑体"/>
          <w:b w:val="0"/>
          <w:bCs w:val="0"/>
          <w:spacing w:val="0"/>
          <w:sz w:val="32"/>
          <w:szCs w:val="32"/>
        </w:rPr>
        <w:t>第九条</w:t>
      </w:r>
      <w:r>
        <w:rPr>
          <w:rFonts w:ascii="黑体" w:hAnsi="黑体" w:eastAsia="黑体" w:cs="黑体"/>
          <w:b w:val="0"/>
          <w:spacing w:val="0"/>
          <w:sz w:val="32"/>
          <w:szCs w:val="32"/>
        </w:rPr>
        <w:t xml:space="preserve"> </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原则上每年组织认定一次</w:t>
      </w:r>
      <w:r>
        <w:rPr>
          <w:rFonts w:hint="eastAsia" w:ascii="仿宋" w:hAnsi="仿宋" w:eastAsia="仿宋" w:cs="仿宋"/>
          <w:b w:val="0"/>
          <w:spacing w:val="0"/>
          <w:sz w:val="32"/>
          <w:szCs w:val="32"/>
          <w:lang w:eastAsia="zh-CN"/>
        </w:rPr>
        <w:t>。</w:t>
      </w:r>
    </w:p>
    <w:p w14:paraId="66FEE5A1">
      <w:pPr>
        <w:keepNext w:val="0"/>
        <w:keepLines w:val="0"/>
        <w:pageBreakBefore w:val="0"/>
        <w:widowControl/>
        <w:kinsoku/>
        <w:wordWrap/>
        <w:overflowPunct/>
        <w:topLinePunct/>
        <w:autoSpaceDE w:val="0"/>
        <w:autoSpaceDN/>
        <w:bidi w:val="0"/>
        <w:adjustRightInd w:val="0"/>
        <w:snapToGrid w:val="0"/>
        <w:spacing w:line="600" w:lineRule="exact"/>
        <w:ind w:right="0"/>
        <w:jc w:val="center"/>
        <w:textAlignment w:val="baseline"/>
        <w:outlineLvl w:val="0"/>
        <w:rPr>
          <w:rFonts w:ascii="黑体" w:hAnsi="黑体" w:eastAsia="黑体" w:cs="黑体"/>
          <w:b w:val="0"/>
          <w:bCs w:val="0"/>
          <w:spacing w:val="0"/>
          <w:sz w:val="32"/>
          <w:szCs w:val="32"/>
        </w:rPr>
      </w:pPr>
      <w:r>
        <w:rPr>
          <w:rFonts w:ascii="黑体" w:hAnsi="黑体" w:eastAsia="黑体" w:cs="黑体"/>
          <w:b w:val="0"/>
          <w:bCs w:val="0"/>
          <w:spacing w:val="0"/>
          <w:sz w:val="32"/>
          <w:szCs w:val="32"/>
        </w:rPr>
        <w:t>第三章</w:t>
      </w:r>
      <w:r>
        <w:rPr>
          <w:rFonts w:hint="eastAsia" w:ascii="黑体" w:hAnsi="黑体" w:eastAsia="黑体" w:cs="黑体"/>
          <w:b w:val="0"/>
          <w:bCs w:val="0"/>
          <w:spacing w:val="0"/>
          <w:sz w:val="32"/>
          <w:szCs w:val="32"/>
          <w:lang w:val="en-US" w:eastAsia="zh-CN"/>
        </w:rPr>
        <w:t xml:space="preserve"> </w:t>
      </w:r>
      <w:r>
        <w:rPr>
          <w:rFonts w:ascii="黑体" w:hAnsi="黑体" w:eastAsia="黑体" w:cs="黑体"/>
          <w:b w:val="0"/>
          <w:bCs w:val="0"/>
          <w:spacing w:val="0"/>
          <w:sz w:val="32"/>
          <w:szCs w:val="32"/>
        </w:rPr>
        <w:t>培育与管理</w:t>
      </w:r>
    </w:p>
    <w:p w14:paraId="61D1DAFB">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第十条</w:t>
      </w:r>
      <w:r>
        <w:rPr>
          <w:rFonts w:ascii="黑体" w:hAnsi="黑体" w:eastAsia="黑体" w:cs="黑体"/>
          <w:b w:val="0"/>
          <w:spacing w:val="0"/>
          <w:sz w:val="32"/>
          <w:szCs w:val="32"/>
        </w:rPr>
        <w:t xml:space="preserve"> </w:t>
      </w:r>
      <w:r>
        <w:rPr>
          <w:rFonts w:hint="eastAsia" w:ascii="仿宋" w:hAnsi="仿宋" w:eastAsia="仿宋" w:cs="仿宋"/>
          <w:b w:val="0"/>
          <w:spacing w:val="0"/>
          <w:sz w:val="32"/>
          <w:szCs w:val="32"/>
          <w:lang w:eastAsia="zh-CN"/>
        </w:rPr>
        <w:t>区级经信</w:t>
      </w:r>
      <w:r>
        <w:rPr>
          <w:rFonts w:ascii="仿宋" w:hAnsi="仿宋" w:eastAsia="仿宋" w:cs="仿宋"/>
          <w:b w:val="0"/>
          <w:spacing w:val="0"/>
          <w:sz w:val="32"/>
          <w:szCs w:val="32"/>
        </w:rPr>
        <w:t>部门加强指导和服务，持续培育壮大工业设计市场主体。</w:t>
      </w:r>
    </w:p>
    <w:p w14:paraId="29463275">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hint="eastAsia" w:ascii="仿宋" w:hAnsi="仿宋" w:eastAsia="仿宋" w:cs="仿宋"/>
          <w:b w:val="0"/>
          <w:spacing w:val="0"/>
          <w:sz w:val="32"/>
          <w:szCs w:val="32"/>
          <w:lang w:eastAsia="zh-CN"/>
        </w:rPr>
        <w:t>市经济和信息化局</w:t>
      </w:r>
      <w:r>
        <w:rPr>
          <w:rFonts w:ascii="仿宋" w:hAnsi="仿宋" w:eastAsia="仿宋" w:cs="仿宋"/>
          <w:b w:val="0"/>
          <w:spacing w:val="0"/>
          <w:sz w:val="32"/>
          <w:szCs w:val="32"/>
        </w:rPr>
        <w:t>加强政策引导，推动</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聚焦制造业重点领域，实现设计优化和提升；鼓励产业链龙头骨干企业创建工业设计中心，面向产业链供应链中小企业开放设计项目，增强产业链协同设计能力和水平；积极参与关键技术攻关、重大项目研发，提升产业创新能力。</w:t>
      </w:r>
    </w:p>
    <w:p w14:paraId="278B0CA5">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第十一条</w:t>
      </w:r>
      <w:r>
        <w:rPr>
          <w:rFonts w:ascii="黑体" w:hAnsi="黑体" w:eastAsia="黑体" w:cs="黑体"/>
          <w:b w:val="0"/>
          <w:spacing w:val="0"/>
          <w:sz w:val="32"/>
          <w:szCs w:val="32"/>
        </w:rPr>
        <w:t xml:space="preserve"> </w:t>
      </w:r>
      <w:r>
        <w:rPr>
          <w:rFonts w:ascii="仿宋" w:hAnsi="仿宋" w:eastAsia="仿宋" w:cs="仿宋"/>
          <w:b w:val="0"/>
          <w:spacing w:val="0"/>
          <w:sz w:val="32"/>
          <w:szCs w:val="32"/>
        </w:rPr>
        <w:t>对</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实施动态管理。</w:t>
      </w:r>
    </w:p>
    <w:p w14:paraId="20510537">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hint="eastAsia" w:ascii="仿宋" w:hAnsi="仿宋" w:eastAsia="仿宋" w:cs="仿宋"/>
          <w:b w:val="0"/>
          <w:spacing w:val="0"/>
          <w:sz w:val="32"/>
          <w:szCs w:val="32"/>
        </w:rPr>
        <w:t>(一)</w:t>
      </w:r>
      <w:r>
        <w:rPr>
          <w:rFonts w:hint="eastAsia" w:ascii="仿宋" w:hAnsi="仿宋" w:eastAsia="仿宋" w:cs="仿宋"/>
          <w:b w:val="0"/>
          <w:spacing w:val="0"/>
          <w:sz w:val="32"/>
          <w:szCs w:val="32"/>
          <w:lang w:eastAsia="zh-CN"/>
        </w:rPr>
        <w:t>区</w:t>
      </w:r>
      <w:r>
        <w:rPr>
          <w:rFonts w:hint="eastAsia" w:ascii="仿宋" w:hAnsi="仿宋" w:eastAsia="仿宋" w:cs="仿宋"/>
          <w:b w:val="0"/>
          <w:spacing w:val="0"/>
          <w:sz w:val="32"/>
          <w:szCs w:val="32"/>
        </w:rPr>
        <w:t>级经济和信息化主管部门加强对本地区已经认定的</w:t>
      </w:r>
      <w:r>
        <w:rPr>
          <w:rFonts w:hint="eastAsia" w:ascii="仿宋" w:hAnsi="仿宋" w:eastAsia="仿宋" w:cs="仿宋"/>
          <w:b w:val="0"/>
          <w:spacing w:val="0"/>
          <w:sz w:val="32"/>
          <w:szCs w:val="32"/>
          <w:lang w:eastAsia="zh-CN"/>
        </w:rPr>
        <w:t>市</w:t>
      </w:r>
      <w:r>
        <w:rPr>
          <w:rFonts w:hint="eastAsia" w:ascii="仿宋" w:hAnsi="仿宋" w:eastAsia="仿宋" w:cs="仿宋"/>
          <w:b w:val="0"/>
          <w:spacing w:val="0"/>
          <w:sz w:val="32"/>
          <w:szCs w:val="32"/>
        </w:rPr>
        <w:t>级及以上工业设计中心的动态监测和日常指导，每年12月</w:t>
      </w:r>
      <w:r>
        <w:rPr>
          <w:rFonts w:hint="eastAsia" w:ascii="仿宋" w:hAnsi="仿宋" w:eastAsia="仿宋" w:cs="仿宋"/>
          <w:b w:val="0"/>
          <w:spacing w:val="0"/>
          <w:sz w:val="32"/>
          <w:szCs w:val="32"/>
          <w:lang w:val="en-US" w:eastAsia="zh-CN"/>
        </w:rPr>
        <w:t>20</w:t>
      </w:r>
      <w:r>
        <w:rPr>
          <w:rFonts w:hint="eastAsia" w:ascii="仿宋" w:hAnsi="仿宋" w:eastAsia="仿宋" w:cs="仿宋"/>
          <w:b w:val="0"/>
          <w:spacing w:val="0"/>
          <w:sz w:val="32"/>
          <w:szCs w:val="32"/>
        </w:rPr>
        <w:t>日前，将动态监测情况及本区工业设计发展情况报送</w:t>
      </w:r>
      <w:r>
        <w:rPr>
          <w:rFonts w:hint="eastAsia" w:ascii="仿宋" w:hAnsi="仿宋" w:eastAsia="仿宋" w:cs="仿宋"/>
          <w:b w:val="0"/>
          <w:spacing w:val="0"/>
          <w:sz w:val="32"/>
          <w:szCs w:val="32"/>
          <w:lang w:eastAsia="zh-CN"/>
        </w:rPr>
        <w:t>市经济和信息化局</w:t>
      </w:r>
      <w:r>
        <w:rPr>
          <w:rFonts w:hint="eastAsia" w:ascii="仿宋" w:hAnsi="仿宋" w:eastAsia="仿宋" w:cs="仿宋"/>
          <w:b w:val="0"/>
          <w:spacing w:val="0"/>
          <w:sz w:val="32"/>
          <w:szCs w:val="32"/>
        </w:rPr>
        <w:t>。</w:t>
      </w:r>
    </w:p>
    <w:p w14:paraId="431CAA6B">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w:t>
      </w:r>
      <w:r>
        <w:rPr>
          <w:rFonts w:hint="eastAsia" w:ascii="仿宋" w:hAnsi="仿宋" w:eastAsia="仿宋" w:cs="仿宋"/>
          <w:b w:val="0"/>
          <w:spacing w:val="0"/>
          <w:sz w:val="32"/>
          <w:szCs w:val="32"/>
          <w:lang w:eastAsia="zh-CN"/>
        </w:rPr>
        <w:t>二</w:t>
      </w:r>
      <w:r>
        <w:rPr>
          <w:rFonts w:ascii="仿宋" w:hAnsi="仿宋" w:eastAsia="仿宋" w:cs="仿宋"/>
          <w:b w:val="0"/>
          <w:spacing w:val="0"/>
          <w:sz w:val="32"/>
          <w:szCs w:val="32"/>
        </w:rPr>
        <w:t>)</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每次认定及复核的有效期为4年，到期应参加复核。</w:t>
      </w:r>
      <w:r>
        <w:rPr>
          <w:rFonts w:hint="eastAsia" w:ascii="仿宋" w:hAnsi="仿宋" w:eastAsia="仿宋" w:cs="仿宋"/>
          <w:b w:val="0"/>
          <w:spacing w:val="0"/>
          <w:sz w:val="32"/>
          <w:szCs w:val="32"/>
          <w:lang w:eastAsia="zh-CN"/>
        </w:rPr>
        <w:t>各区经信部门</w:t>
      </w:r>
      <w:r>
        <w:rPr>
          <w:rFonts w:ascii="仿宋" w:hAnsi="仿宋" w:eastAsia="仿宋" w:cs="仿宋"/>
          <w:b w:val="0"/>
          <w:spacing w:val="0"/>
          <w:sz w:val="32"/>
          <w:szCs w:val="32"/>
        </w:rPr>
        <w:t>根据本办法组织</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提交有关复核材料并</w:t>
      </w:r>
      <w:r>
        <w:rPr>
          <w:rFonts w:hint="eastAsia" w:ascii="仿宋" w:hAnsi="仿宋" w:eastAsia="仿宋" w:cs="仿宋"/>
          <w:b w:val="0"/>
          <w:spacing w:val="0"/>
          <w:sz w:val="32"/>
          <w:szCs w:val="32"/>
          <w:lang w:eastAsia="zh-CN"/>
        </w:rPr>
        <w:t>初审</w:t>
      </w:r>
      <w:r>
        <w:rPr>
          <w:rFonts w:ascii="仿宋" w:hAnsi="仿宋" w:eastAsia="仿宋" w:cs="仿宋"/>
          <w:b w:val="0"/>
          <w:spacing w:val="0"/>
          <w:sz w:val="32"/>
          <w:szCs w:val="32"/>
        </w:rPr>
        <w:t>，按要求报送</w:t>
      </w:r>
      <w:r>
        <w:rPr>
          <w:rFonts w:hint="eastAsia" w:ascii="仿宋" w:hAnsi="仿宋" w:eastAsia="仿宋" w:cs="仿宋"/>
          <w:b w:val="0"/>
          <w:spacing w:val="0"/>
          <w:sz w:val="32"/>
          <w:szCs w:val="32"/>
          <w:lang w:eastAsia="zh-CN"/>
        </w:rPr>
        <w:t>市经济和信息化局</w:t>
      </w:r>
      <w:r>
        <w:rPr>
          <w:rFonts w:ascii="仿宋" w:hAnsi="仿宋" w:eastAsia="仿宋" w:cs="仿宋"/>
          <w:b w:val="0"/>
          <w:spacing w:val="0"/>
          <w:sz w:val="32"/>
          <w:szCs w:val="32"/>
        </w:rPr>
        <w:t>。经</w:t>
      </w:r>
      <w:r>
        <w:rPr>
          <w:rFonts w:hint="eastAsia" w:ascii="仿宋" w:hAnsi="仿宋" w:eastAsia="仿宋" w:cs="仿宋"/>
          <w:b w:val="0"/>
          <w:spacing w:val="0"/>
          <w:sz w:val="32"/>
          <w:szCs w:val="32"/>
          <w:lang w:eastAsia="zh-CN"/>
        </w:rPr>
        <w:t>市经济和信息化局</w:t>
      </w:r>
      <w:r>
        <w:rPr>
          <w:rFonts w:ascii="仿宋" w:hAnsi="仿宋" w:eastAsia="仿宋" w:cs="仿宋"/>
          <w:b w:val="0"/>
          <w:spacing w:val="0"/>
          <w:sz w:val="32"/>
          <w:szCs w:val="32"/>
        </w:rPr>
        <w:t>复核后，发布复核结果。</w:t>
      </w:r>
    </w:p>
    <w:p w14:paraId="667A3A47">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w:t>
      </w:r>
      <w:r>
        <w:rPr>
          <w:rFonts w:hint="eastAsia" w:ascii="仿宋" w:hAnsi="仿宋" w:eastAsia="仿宋" w:cs="仿宋"/>
          <w:b w:val="0"/>
          <w:spacing w:val="0"/>
          <w:sz w:val="32"/>
          <w:szCs w:val="32"/>
          <w:lang w:eastAsia="zh-CN"/>
        </w:rPr>
        <w:t>三</w:t>
      </w:r>
      <w:r>
        <w:rPr>
          <w:rFonts w:ascii="仿宋" w:hAnsi="仿宋" w:eastAsia="仿宋" w:cs="仿宋"/>
          <w:b w:val="0"/>
          <w:spacing w:val="0"/>
          <w:sz w:val="32"/>
          <w:szCs w:val="32"/>
        </w:rPr>
        <w:t>)有下列情形之一的，撤销</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称号，且2年内不得重新申报：</w:t>
      </w:r>
    </w:p>
    <w:p w14:paraId="295B3A5B">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1.复核评价结果为不合格的；</w:t>
      </w:r>
    </w:p>
    <w:p w14:paraId="7C1FAD8B">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hint="eastAsia" w:ascii="仿宋" w:hAnsi="仿宋" w:eastAsia="仿宋" w:cs="仿宋"/>
          <w:b w:val="0"/>
          <w:spacing w:val="0"/>
          <w:sz w:val="32"/>
          <w:szCs w:val="32"/>
          <w:lang w:eastAsia="zh-CN"/>
        </w:rPr>
      </w:pPr>
      <w:r>
        <w:rPr>
          <w:rFonts w:ascii="仿宋" w:hAnsi="仿宋" w:eastAsia="仿宋" w:cs="仿宋"/>
          <w:b w:val="0"/>
          <w:spacing w:val="0"/>
          <w:sz w:val="32"/>
          <w:szCs w:val="32"/>
        </w:rPr>
        <w:t>2.自行放弃复核或未按规定参加复核</w:t>
      </w:r>
      <w:r>
        <w:rPr>
          <w:rFonts w:hint="eastAsia" w:ascii="仿宋" w:hAnsi="仿宋" w:eastAsia="仿宋" w:cs="仿宋"/>
          <w:b w:val="0"/>
          <w:spacing w:val="0"/>
          <w:sz w:val="32"/>
          <w:szCs w:val="32"/>
          <w:lang w:eastAsia="zh-CN"/>
        </w:rPr>
        <w:t>；</w:t>
      </w:r>
    </w:p>
    <w:p w14:paraId="6AA94BA5">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hint="default" w:ascii="仿宋" w:hAnsi="仿宋" w:eastAsia="仿宋" w:cs="仿宋"/>
          <w:b w:val="0"/>
          <w:spacing w:val="0"/>
          <w:sz w:val="32"/>
          <w:szCs w:val="32"/>
          <w:lang w:val="en-US" w:eastAsia="zh-CN"/>
        </w:rPr>
      </w:pPr>
      <w:r>
        <w:rPr>
          <w:rFonts w:hint="eastAsia" w:ascii="仿宋" w:hAnsi="仿宋" w:eastAsia="仿宋" w:cs="仿宋"/>
          <w:b w:val="0"/>
          <w:spacing w:val="0"/>
          <w:sz w:val="32"/>
          <w:szCs w:val="32"/>
          <w:lang w:val="en-US" w:eastAsia="zh-CN"/>
        </w:rPr>
        <w:t>3.连续2年未按规定报送动态监测情况。</w:t>
      </w:r>
    </w:p>
    <w:p w14:paraId="79054CAA">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w:t>
      </w:r>
      <w:r>
        <w:rPr>
          <w:rFonts w:hint="eastAsia" w:ascii="仿宋" w:hAnsi="仿宋" w:eastAsia="仿宋" w:cs="仿宋"/>
          <w:b w:val="0"/>
          <w:spacing w:val="0"/>
          <w:sz w:val="32"/>
          <w:szCs w:val="32"/>
          <w:lang w:eastAsia="zh-CN"/>
        </w:rPr>
        <w:t>四</w:t>
      </w:r>
      <w:r>
        <w:rPr>
          <w:rFonts w:ascii="仿宋" w:hAnsi="仿宋" w:eastAsia="仿宋" w:cs="仿宋"/>
          <w:b w:val="0"/>
          <w:spacing w:val="0"/>
          <w:sz w:val="32"/>
          <w:szCs w:val="32"/>
        </w:rPr>
        <w:t>)有下列情形之一的，撤销</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称号，且4年内不得重新申报：</w:t>
      </w:r>
    </w:p>
    <w:p w14:paraId="7F220769">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1.在申请认定和接受管理过程中存在弄虚作假、违反相关规定的；</w:t>
      </w:r>
    </w:p>
    <w:p w14:paraId="630E30BF">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2.发生重大环保、质量和安全事故的，被列为严重失信主体的；</w:t>
      </w:r>
    </w:p>
    <w:p w14:paraId="4A72DFA4">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3.有重大违法行为或涉嫌重大违法正在接受有关部门审查的。</w:t>
      </w:r>
    </w:p>
    <w:p w14:paraId="068AB824">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w:t>
      </w:r>
      <w:r>
        <w:rPr>
          <w:rFonts w:hint="eastAsia" w:ascii="仿宋" w:hAnsi="仿宋" w:eastAsia="仿宋" w:cs="仿宋"/>
          <w:b w:val="0"/>
          <w:spacing w:val="0"/>
          <w:sz w:val="32"/>
          <w:szCs w:val="32"/>
          <w:lang w:eastAsia="zh-CN"/>
        </w:rPr>
        <w:t>五</w:t>
      </w:r>
      <w:r>
        <w:rPr>
          <w:rFonts w:ascii="仿宋" w:hAnsi="仿宋" w:eastAsia="仿宋" w:cs="仿宋"/>
          <w:b w:val="0"/>
          <w:spacing w:val="0"/>
          <w:sz w:val="32"/>
          <w:szCs w:val="32"/>
        </w:rPr>
        <w:t>)</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所在企业发生更名、重组、依法终止等重大调整的，应在办理相关手续后30个工作日内将有关情况通过</w:t>
      </w:r>
      <w:r>
        <w:rPr>
          <w:rFonts w:hint="eastAsia" w:ascii="仿宋" w:hAnsi="仿宋" w:eastAsia="仿宋" w:cs="仿宋"/>
          <w:b w:val="0"/>
          <w:spacing w:val="0"/>
          <w:sz w:val="32"/>
          <w:szCs w:val="32"/>
          <w:lang w:eastAsia="zh-CN"/>
        </w:rPr>
        <w:t>区级经信部门</w:t>
      </w:r>
      <w:r>
        <w:rPr>
          <w:rFonts w:ascii="仿宋" w:hAnsi="仿宋" w:eastAsia="仿宋" w:cs="仿宋"/>
          <w:b w:val="0"/>
          <w:spacing w:val="0"/>
          <w:sz w:val="32"/>
          <w:szCs w:val="32"/>
        </w:rPr>
        <w:t>报</w:t>
      </w:r>
      <w:r>
        <w:rPr>
          <w:rFonts w:hint="eastAsia" w:ascii="仿宋" w:hAnsi="仿宋" w:eastAsia="仿宋" w:cs="仿宋"/>
          <w:b w:val="0"/>
          <w:spacing w:val="0"/>
          <w:sz w:val="32"/>
          <w:szCs w:val="32"/>
          <w:lang w:eastAsia="zh-CN"/>
        </w:rPr>
        <w:t>市经济和信息化局</w:t>
      </w:r>
      <w:r>
        <w:rPr>
          <w:rFonts w:ascii="仿宋" w:hAnsi="仿宋" w:eastAsia="仿宋" w:cs="仿宋"/>
          <w:b w:val="0"/>
          <w:spacing w:val="0"/>
          <w:sz w:val="32"/>
          <w:szCs w:val="32"/>
        </w:rPr>
        <w:t>。</w:t>
      </w:r>
    </w:p>
    <w:p w14:paraId="599D4ECB">
      <w:pPr>
        <w:keepNext w:val="0"/>
        <w:keepLines w:val="0"/>
        <w:pageBreakBefore w:val="0"/>
        <w:widowControl/>
        <w:kinsoku/>
        <w:wordWrap/>
        <w:overflowPunct/>
        <w:topLinePunct/>
        <w:autoSpaceDE w:val="0"/>
        <w:autoSpaceDN/>
        <w:bidi w:val="0"/>
        <w:adjustRightInd w:val="0"/>
        <w:snapToGrid w:val="0"/>
        <w:spacing w:line="600" w:lineRule="exact"/>
        <w:ind w:right="0"/>
        <w:jc w:val="center"/>
        <w:textAlignment w:val="baseline"/>
        <w:outlineLvl w:val="0"/>
        <w:rPr>
          <w:rFonts w:ascii="黑体" w:hAnsi="黑体" w:eastAsia="黑体" w:cs="黑体"/>
          <w:b w:val="0"/>
          <w:bCs w:val="0"/>
          <w:spacing w:val="0"/>
          <w:sz w:val="32"/>
          <w:szCs w:val="32"/>
        </w:rPr>
      </w:pPr>
      <w:r>
        <w:rPr>
          <w:rFonts w:ascii="黑体" w:hAnsi="黑体" w:eastAsia="黑体" w:cs="黑体"/>
          <w:b w:val="0"/>
          <w:bCs w:val="0"/>
          <w:spacing w:val="0"/>
          <w:sz w:val="32"/>
          <w:szCs w:val="32"/>
        </w:rPr>
        <w:t>第四章</w:t>
      </w:r>
      <w:r>
        <w:rPr>
          <w:rFonts w:hint="eastAsia" w:ascii="黑体" w:hAnsi="黑体" w:eastAsia="黑体" w:cs="黑体"/>
          <w:b w:val="0"/>
          <w:bCs w:val="0"/>
          <w:spacing w:val="0"/>
          <w:sz w:val="32"/>
          <w:szCs w:val="32"/>
          <w:lang w:val="en-US" w:eastAsia="zh-CN"/>
        </w:rPr>
        <w:t xml:space="preserve"> </w:t>
      </w:r>
      <w:r>
        <w:rPr>
          <w:rFonts w:ascii="黑体" w:hAnsi="黑体" w:eastAsia="黑体" w:cs="黑体"/>
          <w:b w:val="0"/>
          <w:bCs w:val="0"/>
          <w:spacing w:val="0"/>
          <w:sz w:val="32"/>
          <w:szCs w:val="32"/>
        </w:rPr>
        <w:t>附则</w:t>
      </w:r>
    </w:p>
    <w:p w14:paraId="5ECE0412">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第十二条</w:t>
      </w:r>
      <w:r>
        <w:rPr>
          <w:rFonts w:ascii="黑体" w:hAnsi="黑体" w:eastAsia="黑体" w:cs="黑体"/>
          <w:b w:val="0"/>
          <w:spacing w:val="0"/>
          <w:sz w:val="32"/>
          <w:szCs w:val="32"/>
        </w:rPr>
        <w:t xml:space="preserve"> </w:t>
      </w:r>
      <w:r>
        <w:rPr>
          <w:rFonts w:ascii="仿宋" w:hAnsi="仿宋" w:eastAsia="仿宋" w:cs="仿宋"/>
          <w:b w:val="0"/>
          <w:spacing w:val="0"/>
          <w:sz w:val="32"/>
          <w:szCs w:val="32"/>
        </w:rPr>
        <w:t>本办法由</w:t>
      </w:r>
      <w:r>
        <w:rPr>
          <w:rFonts w:hint="eastAsia" w:ascii="仿宋" w:hAnsi="仿宋" w:eastAsia="仿宋" w:cs="仿宋"/>
          <w:b w:val="0"/>
          <w:spacing w:val="0"/>
          <w:sz w:val="32"/>
          <w:szCs w:val="32"/>
          <w:lang w:eastAsia="zh-CN"/>
        </w:rPr>
        <w:t>市经济和信息化局</w:t>
      </w:r>
      <w:r>
        <w:rPr>
          <w:rFonts w:ascii="仿宋" w:hAnsi="仿宋" w:eastAsia="仿宋" w:cs="仿宋"/>
          <w:b w:val="0"/>
          <w:spacing w:val="0"/>
          <w:sz w:val="32"/>
          <w:szCs w:val="32"/>
        </w:rPr>
        <w:t>负责解释。</w:t>
      </w:r>
    </w:p>
    <w:p w14:paraId="3EA4FD94">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黑体" w:hAnsi="黑体" w:eastAsia="黑体" w:cs="黑体"/>
          <w:b w:val="0"/>
          <w:bCs w:val="0"/>
          <w:spacing w:val="0"/>
          <w:sz w:val="32"/>
          <w:szCs w:val="32"/>
        </w:rPr>
        <w:t>第十三条</w:t>
      </w:r>
      <w:r>
        <w:rPr>
          <w:rFonts w:ascii="黑体" w:hAnsi="黑体" w:eastAsia="黑体" w:cs="黑体"/>
          <w:b w:val="0"/>
          <w:spacing w:val="0"/>
          <w:sz w:val="32"/>
          <w:szCs w:val="32"/>
        </w:rPr>
        <w:t xml:space="preserve"> </w:t>
      </w:r>
      <w:r>
        <w:rPr>
          <w:rFonts w:ascii="仿宋" w:hAnsi="仿宋" w:eastAsia="仿宋" w:cs="仿宋"/>
          <w:b w:val="0"/>
          <w:spacing w:val="0"/>
          <w:sz w:val="32"/>
          <w:szCs w:val="32"/>
        </w:rPr>
        <w:t>本办法自发布之日起施行。</w:t>
      </w:r>
    </w:p>
    <w:p w14:paraId="33A94CD2">
      <w:pPr>
        <w:pStyle w:val="2"/>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b w:val="0"/>
          <w:spacing w:val="0"/>
          <w:sz w:val="32"/>
          <w:szCs w:val="32"/>
        </w:rPr>
      </w:pPr>
    </w:p>
    <w:p w14:paraId="7B1A86FA">
      <w:pPr>
        <w:pStyle w:val="2"/>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b w:val="0"/>
          <w:spacing w:val="0"/>
          <w:sz w:val="32"/>
          <w:szCs w:val="32"/>
        </w:rPr>
      </w:pPr>
    </w:p>
    <w:p w14:paraId="0BE10F7B">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附件：1.</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主要评价指标</w:t>
      </w:r>
    </w:p>
    <w:p w14:paraId="307F79DA">
      <w:pPr>
        <w:keepNext w:val="0"/>
        <w:keepLines w:val="0"/>
        <w:pageBreakBefore w:val="0"/>
        <w:widowControl/>
        <w:kinsoku/>
        <w:wordWrap/>
        <w:overflowPunct/>
        <w:topLinePunct/>
        <w:autoSpaceDE w:val="0"/>
        <w:autoSpaceDN/>
        <w:bidi w:val="0"/>
        <w:adjustRightInd w:val="0"/>
        <w:snapToGrid w:val="0"/>
        <w:spacing w:line="600" w:lineRule="exact"/>
        <w:ind w:left="0" w:leftChars="0" w:right="0" w:firstLine="1600" w:firstLineChars="500"/>
        <w:jc w:val="both"/>
        <w:textAlignment w:val="baseline"/>
        <w:rPr>
          <w:rFonts w:ascii="仿宋" w:hAnsi="仿宋" w:eastAsia="仿宋" w:cs="仿宋"/>
          <w:b w:val="0"/>
          <w:spacing w:val="0"/>
          <w:sz w:val="32"/>
          <w:szCs w:val="32"/>
        </w:rPr>
      </w:pPr>
      <w:r>
        <w:rPr>
          <w:rFonts w:ascii="仿宋" w:hAnsi="仿宋" w:eastAsia="仿宋" w:cs="仿宋"/>
          <w:b w:val="0"/>
          <w:spacing w:val="0"/>
          <w:sz w:val="32"/>
          <w:szCs w:val="32"/>
        </w:rPr>
        <w:t>2.</w:t>
      </w:r>
      <w:r>
        <w:rPr>
          <w:rFonts w:hint="eastAsia" w:ascii="仿宋" w:hAnsi="仿宋" w:eastAsia="仿宋" w:cs="仿宋"/>
          <w:b w:val="0"/>
          <w:spacing w:val="0"/>
          <w:sz w:val="32"/>
          <w:szCs w:val="32"/>
          <w:lang w:eastAsia="zh-CN"/>
        </w:rPr>
        <w:t>市级工业设计中心</w:t>
      </w:r>
      <w:r>
        <w:rPr>
          <w:rFonts w:ascii="仿宋" w:hAnsi="仿宋" w:eastAsia="仿宋" w:cs="仿宋"/>
          <w:b w:val="0"/>
          <w:spacing w:val="0"/>
          <w:sz w:val="32"/>
          <w:szCs w:val="32"/>
        </w:rPr>
        <w:t>申请表</w:t>
      </w:r>
    </w:p>
    <w:p w14:paraId="4C3B64A9">
      <w:pPr>
        <w:keepNext w:val="0"/>
        <w:keepLines w:val="0"/>
        <w:pageBreakBefore w:val="0"/>
        <w:widowControl/>
        <w:kinsoku/>
        <w:wordWrap/>
        <w:overflowPunct/>
        <w:topLinePunct/>
        <w:autoSpaceDE w:val="0"/>
        <w:autoSpaceDN/>
        <w:bidi w:val="0"/>
        <w:adjustRightInd w:val="0"/>
        <w:snapToGrid w:val="0"/>
        <w:spacing w:line="600" w:lineRule="exact"/>
        <w:ind w:left="0" w:right="0" w:firstLine="640" w:firstLineChars="200"/>
        <w:jc w:val="both"/>
        <w:textAlignment w:val="baseline"/>
        <w:rPr>
          <w:rFonts w:ascii="仿宋" w:hAnsi="仿宋" w:eastAsia="仿宋" w:cs="仿宋"/>
          <w:b w:val="0"/>
          <w:spacing w:val="0"/>
          <w:sz w:val="32"/>
          <w:szCs w:val="32"/>
        </w:rPr>
        <w:sectPr>
          <w:footerReference r:id="rId5" w:type="default"/>
          <w:pgSz w:w="11500" w:h="16440"/>
          <w:pgMar w:top="2098" w:right="1474" w:bottom="1984" w:left="1587" w:header="0" w:footer="1577" w:gutter="0"/>
          <w:pgNumType w:fmt="numberInDash" w:start="2"/>
          <w:cols w:space="720" w:num="1"/>
        </w:sectPr>
      </w:pPr>
    </w:p>
    <w:p w14:paraId="4C8F4D36">
      <w:pPr>
        <w:spacing w:before="63" w:afterAutospacing="0" w:line="224" w:lineRule="auto"/>
        <w:rPr>
          <w:rFonts w:ascii="黑体" w:hAnsi="黑体" w:eastAsia="黑体" w:cs="黑体"/>
          <w:b w:val="0"/>
          <w:bCs w:val="0"/>
          <w:spacing w:val="-17"/>
          <w:sz w:val="32"/>
          <w:szCs w:val="32"/>
        </w:rPr>
      </w:pPr>
      <w:r>
        <w:rPr>
          <w:rFonts w:ascii="黑体" w:hAnsi="黑体" w:eastAsia="黑体" w:cs="黑体"/>
          <w:b w:val="0"/>
          <w:bCs w:val="0"/>
          <w:spacing w:val="-17"/>
          <w:sz w:val="32"/>
          <w:szCs w:val="32"/>
        </w:rPr>
        <w:t>附件</w:t>
      </w:r>
      <w:r>
        <w:rPr>
          <w:rFonts w:hint="eastAsia" w:ascii="黑体" w:hAnsi="黑体" w:eastAsia="黑体" w:cs="黑体"/>
          <w:b w:val="0"/>
          <w:bCs w:val="0"/>
          <w:spacing w:val="-17"/>
          <w:sz w:val="32"/>
          <w:szCs w:val="32"/>
          <w:lang w:val="en-US" w:eastAsia="zh-CN"/>
        </w:rPr>
        <w:t>1-</w:t>
      </w:r>
      <w:r>
        <w:rPr>
          <w:rFonts w:ascii="黑体" w:hAnsi="黑体" w:eastAsia="黑体" w:cs="黑体"/>
          <w:b w:val="0"/>
          <w:bCs w:val="0"/>
          <w:spacing w:val="-17"/>
          <w:sz w:val="32"/>
          <w:szCs w:val="32"/>
        </w:rPr>
        <w:t>1</w:t>
      </w:r>
    </w:p>
    <w:p w14:paraId="45F54152">
      <w:pPr>
        <w:spacing w:before="63" w:afterAutospacing="0" w:line="224" w:lineRule="auto"/>
        <w:rPr>
          <w:rFonts w:ascii="黑体" w:hAnsi="黑体" w:eastAsia="黑体" w:cs="黑体"/>
          <w:b w:val="0"/>
          <w:bCs w:val="0"/>
          <w:spacing w:val="-17"/>
          <w:sz w:val="32"/>
          <w:szCs w:val="32"/>
        </w:rPr>
      </w:pPr>
    </w:p>
    <w:p w14:paraId="124A2DD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0"/>
        <w:jc w:val="center"/>
        <w:textAlignment w:val="baseline"/>
        <w:rPr>
          <w:rFonts w:hint="eastAsia" w:ascii="方正公文小标宋" w:hAnsi="方正公文小标宋" w:eastAsia="方正公文小标宋" w:cs="方正公文小标宋"/>
          <w:b w:val="0"/>
          <w:bCs w:val="0"/>
          <w:spacing w:val="5"/>
          <w:sz w:val="36"/>
          <w:szCs w:val="36"/>
        </w:rPr>
      </w:pPr>
      <w:r>
        <w:rPr>
          <w:rFonts w:hint="eastAsia" w:ascii="方正公文小标宋" w:hAnsi="方正公文小标宋" w:eastAsia="方正公文小标宋" w:cs="方正公文小标宋"/>
          <w:b w:val="0"/>
          <w:bCs w:val="0"/>
          <w:spacing w:val="5"/>
          <w:sz w:val="36"/>
          <w:szCs w:val="36"/>
        </w:rPr>
        <w:t xml:space="preserve">表1 </w:t>
      </w:r>
      <w:r>
        <w:rPr>
          <w:rFonts w:hint="eastAsia" w:ascii="方正公文小标宋" w:hAnsi="方正公文小标宋" w:eastAsia="方正公文小标宋" w:cs="方正公文小标宋"/>
          <w:b w:val="0"/>
          <w:bCs w:val="0"/>
          <w:spacing w:val="5"/>
          <w:sz w:val="36"/>
          <w:szCs w:val="36"/>
          <w:lang w:eastAsia="zh-CN"/>
        </w:rPr>
        <w:t>市级工业设计中心</w:t>
      </w:r>
      <w:r>
        <w:rPr>
          <w:rFonts w:hint="eastAsia" w:ascii="方正公文小标宋" w:hAnsi="方正公文小标宋" w:eastAsia="方正公文小标宋" w:cs="方正公文小标宋"/>
          <w:b w:val="0"/>
          <w:bCs w:val="0"/>
          <w:spacing w:val="5"/>
          <w:sz w:val="36"/>
          <w:szCs w:val="36"/>
        </w:rPr>
        <w:t>(企业工业设计中心)</w:t>
      </w:r>
    </w:p>
    <w:p w14:paraId="3D292D4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0"/>
        <w:jc w:val="center"/>
        <w:textAlignment w:val="baseline"/>
        <w:rPr>
          <w:rFonts w:hint="eastAsia" w:ascii="方正公文小标宋" w:hAnsi="方正公文小标宋" w:eastAsia="方正公文小标宋" w:cs="方正公文小标宋"/>
          <w:b w:val="0"/>
          <w:bCs w:val="0"/>
          <w:sz w:val="36"/>
          <w:szCs w:val="36"/>
        </w:rPr>
      </w:pPr>
      <w:r>
        <w:rPr>
          <w:rFonts w:hint="eastAsia" w:ascii="方正公文小标宋" w:hAnsi="方正公文小标宋" w:eastAsia="方正公文小标宋" w:cs="方正公文小标宋"/>
          <w:b w:val="0"/>
          <w:bCs w:val="0"/>
          <w:spacing w:val="-14"/>
          <w:sz w:val="36"/>
          <w:szCs w:val="36"/>
        </w:rPr>
        <w:t>主要评价指标</w:t>
      </w:r>
    </w:p>
    <w:tbl>
      <w:tblPr>
        <w:tblStyle w:val="7"/>
        <w:tblW w:w="96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449"/>
        <w:gridCol w:w="6563"/>
        <w:gridCol w:w="864"/>
      </w:tblGrid>
      <w:tr w14:paraId="0DFB6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04" w:type="dxa"/>
            <w:vAlign w:val="center"/>
          </w:tcPr>
          <w:p w14:paraId="57E79E5A">
            <w:pPr>
              <w:pStyle w:val="8"/>
              <w:keepNext w:val="0"/>
              <w:keepLines w:val="0"/>
              <w:pageBreakBefore w:val="0"/>
              <w:widowControl/>
              <w:kinsoku/>
              <w:wordWrap/>
              <w:overflowPunct/>
              <w:topLinePunct w:val="0"/>
              <w:autoSpaceDE/>
              <w:autoSpaceDN w:val="0"/>
              <w:bidi w:val="0"/>
              <w:adjustRightInd w:val="0"/>
              <w:snapToGrid w:val="0"/>
              <w:spacing w:line="199" w:lineRule="auto"/>
              <w:ind w:left="0" w:right="0" w:firstLine="0"/>
              <w:jc w:val="center"/>
              <w:textAlignment w:val="baseline"/>
              <w:rPr>
                <w:rFonts w:hint="eastAsia" w:ascii="仿宋" w:hAnsi="仿宋" w:eastAsia="仿宋" w:cs="仿宋"/>
              </w:rPr>
            </w:pPr>
            <w:r>
              <w:rPr>
                <w:rFonts w:hint="eastAsia" w:ascii="仿宋" w:hAnsi="仿宋" w:eastAsia="仿宋" w:cs="仿宋"/>
                <w:spacing w:val="7"/>
              </w:rPr>
              <w:t>序号</w:t>
            </w:r>
          </w:p>
        </w:tc>
        <w:tc>
          <w:tcPr>
            <w:tcW w:w="1449" w:type="dxa"/>
            <w:vAlign w:val="center"/>
          </w:tcPr>
          <w:p w14:paraId="3BEACC2B">
            <w:pPr>
              <w:pStyle w:val="8"/>
              <w:keepNext w:val="0"/>
              <w:keepLines w:val="0"/>
              <w:pageBreakBefore w:val="0"/>
              <w:widowControl/>
              <w:kinsoku/>
              <w:wordWrap/>
              <w:overflowPunct/>
              <w:topLinePunct w:val="0"/>
              <w:autoSpaceDE/>
              <w:autoSpaceDN w:val="0"/>
              <w:bidi w:val="0"/>
              <w:adjustRightInd w:val="0"/>
              <w:snapToGrid w:val="0"/>
              <w:spacing w:line="200" w:lineRule="auto"/>
              <w:ind w:left="0" w:right="0" w:firstLine="0"/>
              <w:jc w:val="center"/>
              <w:textAlignment w:val="baseline"/>
              <w:rPr>
                <w:rFonts w:hint="eastAsia" w:ascii="仿宋" w:hAnsi="仿宋" w:eastAsia="仿宋" w:cs="仿宋"/>
              </w:rPr>
            </w:pPr>
            <w:r>
              <w:rPr>
                <w:rFonts w:hint="eastAsia" w:ascii="仿宋" w:hAnsi="仿宋" w:eastAsia="仿宋" w:cs="仿宋"/>
                <w:spacing w:val="3"/>
              </w:rPr>
              <w:t>指标名称</w:t>
            </w:r>
          </w:p>
        </w:tc>
        <w:tc>
          <w:tcPr>
            <w:tcW w:w="6563" w:type="dxa"/>
            <w:vAlign w:val="center"/>
          </w:tcPr>
          <w:p w14:paraId="7D4904CD">
            <w:pPr>
              <w:pStyle w:val="8"/>
              <w:keepNext w:val="0"/>
              <w:keepLines w:val="0"/>
              <w:pageBreakBefore w:val="0"/>
              <w:widowControl/>
              <w:kinsoku/>
              <w:wordWrap/>
              <w:overflowPunct/>
              <w:topLinePunct w:val="0"/>
              <w:autoSpaceDE/>
              <w:autoSpaceDN w:val="0"/>
              <w:bidi w:val="0"/>
              <w:adjustRightInd w:val="0"/>
              <w:snapToGrid w:val="0"/>
              <w:spacing w:line="200" w:lineRule="auto"/>
              <w:ind w:left="0" w:right="0" w:firstLine="0"/>
              <w:jc w:val="center"/>
              <w:textAlignment w:val="baseline"/>
              <w:rPr>
                <w:rFonts w:hint="eastAsia" w:ascii="仿宋" w:hAnsi="仿宋" w:eastAsia="仿宋" w:cs="仿宋"/>
              </w:rPr>
            </w:pPr>
            <w:r>
              <w:rPr>
                <w:rFonts w:hint="eastAsia" w:ascii="仿宋" w:hAnsi="仿宋" w:eastAsia="仿宋" w:cs="仿宋"/>
                <w:spacing w:val="3"/>
              </w:rPr>
              <w:t>指标内容</w:t>
            </w:r>
          </w:p>
        </w:tc>
        <w:tc>
          <w:tcPr>
            <w:tcW w:w="864" w:type="dxa"/>
            <w:vAlign w:val="center"/>
          </w:tcPr>
          <w:p w14:paraId="0188EE00">
            <w:pPr>
              <w:pStyle w:val="8"/>
              <w:keepNext w:val="0"/>
              <w:keepLines w:val="0"/>
              <w:pageBreakBefore w:val="0"/>
              <w:widowControl/>
              <w:kinsoku/>
              <w:wordWrap/>
              <w:overflowPunct/>
              <w:topLinePunct w:val="0"/>
              <w:autoSpaceDE/>
              <w:autoSpaceDN w:val="0"/>
              <w:bidi w:val="0"/>
              <w:adjustRightInd w:val="0"/>
              <w:snapToGrid w:val="0"/>
              <w:spacing w:line="200" w:lineRule="auto"/>
              <w:ind w:left="0" w:right="0" w:firstLine="0"/>
              <w:jc w:val="center"/>
              <w:textAlignment w:val="baseline"/>
              <w:rPr>
                <w:rFonts w:hint="eastAsia" w:ascii="仿宋" w:hAnsi="仿宋" w:eastAsia="仿宋" w:cs="仿宋"/>
              </w:rPr>
            </w:pPr>
            <w:r>
              <w:rPr>
                <w:rFonts w:hint="eastAsia" w:ascii="仿宋" w:hAnsi="仿宋" w:eastAsia="仿宋" w:cs="仿宋"/>
                <w:spacing w:val="-3"/>
              </w:rPr>
              <w:t>权重</w:t>
            </w:r>
          </w:p>
        </w:tc>
      </w:tr>
      <w:tr w14:paraId="23BC0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04" w:type="dxa"/>
            <w:vAlign w:val="center"/>
          </w:tcPr>
          <w:p w14:paraId="2ED4B238">
            <w:pPr>
              <w:pStyle w:val="8"/>
              <w:keepNext w:val="0"/>
              <w:keepLines w:val="0"/>
              <w:pageBreakBefore w:val="0"/>
              <w:widowControl/>
              <w:kinsoku/>
              <w:wordWrap/>
              <w:overflowPunct/>
              <w:topLinePunct w:val="0"/>
              <w:autoSpaceDE/>
              <w:autoSpaceDN w:val="0"/>
              <w:bidi w:val="0"/>
              <w:adjustRightInd w:val="0"/>
              <w:snapToGrid w:val="0"/>
              <w:spacing w:line="184" w:lineRule="auto"/>
              <w:ind w:left="0" w:right="0" w:firstLine="0"/>
              <w:jc w:val="center"/>
              <w:textAlignment w:val="baseline"/>
              <w:rPr>
                <w:rFonts w:hint="eastAsia" w:ascii="仿宋" w:hAnsi="仿宋" w:eastAsia="仿宋" w:cs="仿宋"/>
              </w:rPr>
            </w:pPr>
            <w:r>
              <w:rPr>
                <w:rFonts w:hint="eastAsia" w:ascii="仿宋" w:hAnsi="仿宋" w:eastAsia="仿宋" w:cs="仿宋"/>
              </w:rPr>
              <w:t>1</w:t>
            </w:r>
          </w:p>
        </w:tc>
        <w:tc>
          <w:tcPr>
            <w:tcW w:w="1449" w:type="dxa"/>
            <w:vAlign w:val="center"/>
          </w:tcPr>
          <w:p w14:paraId="779D8C98">
            <w:pPr>
              <w:pStyle w:val="8"/>
              <w:keepNext w:val="0"/>
              <w:keepLines w:val="0"/>
              <w:pageBreakBefore w:val="0"/>
              <w:widowControl/>
              <w:kinsoku/>
              <w:wordWrap/>
              <w:overflowPunct/>
              <w:topLinePunct w:val="0"/>
              <w:autoSpaceDE/>
              <w:autoSpaceDN w:val="0"/>
              <w:bidi w:val="0"/>
              <w:adjustRightInd w:val="0"/>
              <w:snapToGrid w:val="0"/>
              <w:spacing w:line="220" w:lineRule="auto"/>
              <w:ind w:left="0" w:right="0" w:firstLine="0"/>
              <w:jc w:val="center"/>
              <w:textAlignment w:val="baseline"/>
              <w:rPr>
                <w:rFonts w:hint="eastAsia" w:ascii="仿宋" w:hAnsi="仿宋" w:eastAsia="仿宋" w:cs="仿宋"/>
              </w:rPr>
            </w:pPr>
            <w:r>
              <w:rPr>
                <w:rFonts w:hint="eastAsia" w:ascii="仿宋" w:hAnsi="仿宋" w:eastAsia="仿宋" w:cs="仿宋"/>
                <w:spacing w:val="2"/>
              </w:rPr>
              <w:t>设计费用投</w:t>
            </w:r>
            <w:r>
              <w:rPr>
                <w:rFonts w:hint="eastAsia" w:ascii="仿宋" w:hAnsi="仿宋" w:eastAsia="仿宋" w:cs="仿宋"/>
                <w:spacing w:val="3"/>
              </w:rPr>
              <w:t>入及占比</w:t>
            </w:r>
          </w:p>
        </w:tc>
        <w:tc>
          <w:tcPr>
            <w:tcW w:w="6563" w:type="dxa"/>
            <w:vAlign w:val="center"/>
          </w:tcPr>
          <w:p w14:paraId="42417AF5">
            <w:pPr>
              <w:pStyle w:val="8"/>
              <w:keepNext w:val="0"/>
              <w:keepLines w:val="0"/>
              <w:pageBreakBefore w:val="0"/>
              <w:widowControl/>
              <w:kinsoku/>
              <w:wordWrap/>
              <w:overflowPunct/>
              <w:topLinePunct w:val="0"/>
              <w:autoSpaceDE/>
              <w:autoSpaceDN w:val="0"/>
              <w:bidi w:val="0"/>
              <w:adjustRightInd w:val="0"/>
              <w:snapToGrid w:val="0"/>
              <w:spacing w:line="257" w:lineRule="auto"/>
              <w:ind w:left="0" w:right="0" w:firstLine="0"/>
              <w:jc w:val="left"/>
              <w:textAlignment w:val="baseline"/>
              <w:rPr>
                <w:rFonts w:hint="eastAsia" w:ascii="仿宋" w:hAnsi="仿宋" w:eastAsia="仿宋" w:cs="仿宋"/>
              </w:rPr>
            </w:pPr>
            <w:r>
              <w:rPr>
                <w:rFonts w:hint="eastAsia" w:ascii="仿宋" w:hAnsi="仿宋" w:eastAsia="仿宋" w:cs="仿宋"/>
                <w:spacing w:val="-1"/>
              </w:rPr>
              <w:t>近三年有稳定持续的设计费用投入，设计费用投入占研发设计投入总额的比重。</w:t>
            </w:r>
          </w:p>
        </w:tc>
        <w:tc>
          <w:tcPr>
            <w:tcW w:w="864" w:type="dxa"/>
            <w:vAlign w:val="center"/>
          </w:tcPr>
          <w:p w14:paraId="643F5AE3">
            <w:pPr>
              <w:pStyle w:val="8"/>
              <w:keepNext w:val="0"/>
              <w:keepLines w:val="0"/>
              <w:pageBreakBefore w:val="0"/>
              <w:widowControl/>
              <w:kinsoku/>
              <w:wordWrap/>
              <w:overflowPunct/>
              <w:topLinePunct w:val="0"/>
              <w:autoSpaceDE/>
              <w:autoSpaceDN w:val="0"/>
              <w:bidi w:val="0"/>
              <w:adjustRightInd w:val="0"/>
              <w:snapToGrid w:val="0"/>
              <w:spacing w:line="183" w:lineRule="auto"/>
              <w:ind w:left="0" w:right="0" w:firstLine="0"/>
              <w:jc w:val="center"/>
              <w:textAlignment w:val="baseline"/>
              <w:rPr>
                <w:rFonts w:hint="eastAsia" w:ascii="仿宋" w:hAnsi="仿宋" w:eastAsia="仿宋" w:cs="仿宋"/>
              </w:rPr>
            </w:pPr>
            <w:r>
              <w:rPr>
                <w:rFonts w:hint="eastAsia" w:ascii="仿宋" w:hAnsi="仿宋" w:eastAsia="仿宋" w:cs="仿宋"/>
                <w:spacing w:val="-3"/>
              </w:rPr>
              <w:t>20%</w:t>
            </w:r>
          </w:p>
        </w:tc>
      </w:tr>
      <w:tr w14:paraId="3174C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804" w:type="dxa"/>
            <w:vAlign w:val="center"/>
          </w:tcPr>
          <w:p w14:paraId="50A8C987">
            <w:pPr>
              <w:pStyle w:val="8"/>
              <w:keepNext w:val="0"/>
              <w:keepLines w:val="0"/>
              <w:pageBreakBefore w:val="0"/>
              <w:widowControl/>
              <w:kinsoku/>
              <w:wordWrap/>
              <w:overflowPunct/>
              <w:topLinePunct w:val="0"/>
              <w:autoSpaceDE/>
              <w:autoSpaceDN w:val="0"/>
              <w:bidi w:val="0"/>
              <w:adjustRightInd w:val="0"/>
              <w:snapToGrid w:val="0"/>
              <w:spacing w:line="183" w:lineRule="auto"/>
              <w:ind w:left="0" w:right="0" w:firstLine="0"/>
              <w:jc w:val="center"/>
              <w:textAlignment w:val="baseline"/>
              <w:rPr>
                <w:rFonts w:hint="eastAsia" w:ascii="仿宋" w:hAnsi="仿宋" w:eastAsia="仿宋" w:cs="仿宋"/>
              </w:rPr>
            </w:pPr>
            <w:r>
              <w:rPr>
                <w:rFonts w:hint="eastAsia" w:ascii="仿宋" w:hAnsi="仿宋" w:eastAsia="仿宋" w:cs="仿宋"/>
              </w:rPr>
              <w:t>2</w:t>
            </w:r>
          </w:p>
        </w:tc>
        <w:tc>
          <w:tcPr>
            <w:tcW w:w="1449" w:type="dxa"/>
            <w:vAlign w:val="center"/>
          </w:tcPr>
          <w:p w14:paraId="7619C313">
            <w:pPr>
              <w:pStyle w:val="8"/>
              <w:keepNext w:val="0"/>
              <w:keepLines w:val="0"/>
              <w:pageBreakBefore w:val="0"/>
              <w:widowControl/>
              <w:kinsoku/>
              <w:wordWrap/>
              <w:overflowPunct/>
              <w:topLinePunct w:val="0"/>
              <w:autoSpaceDE/>
              <w:autoSpaceDN w:val="0"/>
              <w:bidi w:val="0"/>
              <w:adjustRightInd w:val="0"/>
              <w:snapToGrid w:val="0"/>
              <w:spacing w:line="299" w:lineRule="auto"/>
              <w:ind w:left="0" w:right="0" w:firstLine="0"/>
              <w:jc w:val="center"/>
              <w:textAlignment w:val="baseline"/>
              <w:rPr>
                <w:rFonts w:hint="eastAsia" w:ascii="仿宋" w:hAnsi="仿宋" w:eastAsia="仿宋" w:cs="仿宋"/>
              </w:rPr>
            </w:pPr>
            <w:r>
              <w:rPr>
                <w:rFonts w:hint="eastAsia" w:ascii="仿宋" w:hAnsi="仿宋" w:eastAsia="仿宋" w:cs="仿宋"/>
                <w:spacing w:val="2"/>
              </w:rPr>
              <w:t>设计团队人员数量及素</w:t>
            </w:r>
            <w:r>
              <w:rPr>
                <w:rFonts w:hint="eastAsia" w:ascii="仿宋" w:hAnsi="仿宋" w:eastAsia="仿宋" w:cs="仿宋"/>
              </w:rPr>
              <w:t>质</w:t>
            </w:r>
          </w:p>
        </w:tc>
        <w:tc>
          <w:tcPr>
            <w:tcW w:w="6563" w:type="dxa"/>
            <w:vAlign w:val="center"/>
          </w:tcPr>
          <w:p w14:paraId="19872386">
            <w:pPr>
              <w:pStyle w:val="8"/>
              <w:keepNext w:val="0"/>
              <w:keepLines w:val="0"/>
              <w:pageBreakBefore w:val="0"/>
              <w:widowControl/>
              <w:kinsoku/>
              <w:wordWrap/>
              <w:overflowPunct/>
              <w:topLinePunct w:val="0"/>
              <w:autoSpaceDE/>
              <w:autoSpaceDN w:val="0"/>
              <w:bidi w:val="0"/>
              <w:adjustRightInd w:val="0"/>
              <w:snapToGrid w:val="0"/>
              <w:spacing w:line="295" w:lineRule="auto"/>
              <w:ind w:left="0" w:right="0" w:firstLine="0"/>
              <w:jc w:val="left"/>
              <w:textAlignment w:val="baseline"/>
              <w:rPr>
                <w:rFonts w:hint="eastAsia" w:ascii="仿宋" w:hAnsi="仿宋" w:eastAsia="仿宋" w:cs="仿宋"/>
              </w:rPr>
            </w:pPr>
            <w:r>
              <w:rPr>
                <w:rFonts w:hint="eastAsia" w:ascii="仿宋" w:hAnsi="仿宋" w:eastAsia="仿宋" w:cs="仿宋"/>
              </w:rPr>
              <w:t>设计人员数量，具有工业设计及相关学科大学本科及以上学历，或取得相关专业技术职称(职业资格)的人员比例。</w:t>
            </w:r>
          </w:p>
          <w:p w14:paraId="7E308BD3">
            <w:pPr>
              <w:pStyle w:val="8"/>
              <w:keepNext w:val="0"/>
              <w:keepLines w:val="0"/>
              <w:pageBreakBefore w:val="0"/>
              <w:widowControl/>
              <w:kinsoku/>
              <w:wordWrap/>
              <w:overflowPunct/>
              <w:topLinePunct w:val="0"/>
              <w:autoSpaceDE/>
              <w:autoSpaceDN w:val="0"/>
              <w:bidi w:val="0"/>
              <w:adjustRightInd w:val="0"/>
              <w:snapToGrid w:val="0"/>
              <w:spacing w:line="295" w:lineRule="auto"/>
              <w:ind w:left="0" w:right="0" w:firstLine="0"/>
              <w:jc w:val="left"/>
              <w:textAlignment w:val="baseline"/>
              <w:rPr>
                <w:rFonts w:hint="eastAsia" w:ascii="仿宋" w:hAnsi="仿宋" w:eastAsia="仿宋" w:cs="仿宋"/>
              </w:rPr>
            </w:pPr>
            <w:r>
              <w:rPr>
                <w:rFonts w:hint="eastAsia" w:ascii="仿宋" w:hAnsi="仿宋" w:eastAsia="仿宋" w:cs="仿宋"/>
              </w:rPr>
              <w:t>此项需满足的基本要求：团队从业人员应达到</w:t>
            </w:r>
            <w:r>
              <w:rPr>
                <w:rFonts w:hint="eastAsia" w:ascii="仿宋" w:hAnsi="仿宋" w:eastAsia="仿宋" w:cs="仿宋"/>
                <w:lang w:val="en-US" w:eastAsia="zh-CN"/>
              </w:rPr>
              <w:t>15</w:t>
            </w:r>
            <w:r>
              <w:rPr>
                <w:rFonts w:hint="eastAsia" w:ascii="仿宋" w:hAnsi="仿宋" w:eastAsia="仿宋" w:cs="仿宋"/>
              </w:rPr>
              <w:t>人以上，其</w:t>
            </w:r>
            <w:r>
              <w:rPr>
                <w:rFonts w:hint="eastAsia" w:ascii="仿宋" w:hAnsi="仿宋" w:eastAsia="仿宋" w:cs="仿宋"/>
                <w:spacing w:val="2"/>
              </w:rPr>
              <w:t>中具有工业设计及相关学科大学本科及以上学历或具有工</w:t>
            </w:r>
            <w:r>
              <w:rPr>
                <w:rFonts w:hint="eastAsia" w:ascii="仿宋" w:hAnsi="仿宋" w:eastAsia="仿宋" w:cs="仿宋"/>
              </w:rPr>
              <w:t>业设计专业技术职称(职业资格)的人员占比不低于50</w:t>
            </w:r>
            <w:r>
              <w:rPr>
                <w:rFonts w:hint="eastAsia" w:ascii="仿宋" w:hAnsi="仿宋" w:eastAsia="仿宋" w:cs="仿宋"/>
                <w:spacing w:val="-1"/>
              </w:rPr>
              <w:t>%。</w:t>
            </w:r>
          </w:p>
        </w:tc>
        <w:tc>
          <w:tcPr>
            <w:tcW w:w="864" w:type="dxa"/>
            <w:vAlign w:val="center"/>
          </w:tcPr>
          <w:p w14:paraId="5B1637D3">
            <w:pPr>
              <w:pStyle w:val="8"/>
              <w:keepNext w:val="0"/>
              <w:keepLines w:val="0"/>
              <w:pageBreakBefore w:val="0"/>
              <w:widowControl/>
              <w:kinsoku/>
              <w:wordWrap/>
              <w:overflowPunct/>
              <w:topLinePunct w:val="0"/>
              <w:autoSpaceDE/>
              <w:autoSpaceDN w:val="0"/>
              <w:bidi w:val="0"/>
              <w:adjustRightInd w:val="0"/>
              <w:snapToGrid w:val="0"/>
              <w:spacing w:line="183" w:lineRule="auto"/>
              <w:ind w:left="0" w:right="0" w:firstLine="0"/>
              <w:jc w:val="center"/>
              <w:textAlignment w:val="baseline"/>
              <w:rPr>
                <w:rFonts w:hint="eastAsia" w:ascii="仿宋" w:hAnsi="仿宋" w:eastAsia="仿宋" w:cs="仿宋"/>
              </w:rPr>
            </w:pPr>
            <w:r>
              <w:rPr>
                <w:rFonts w:hint="eastAsia" w:ascii="仿宋" w:hAnsi="仿宋" w:eastAsia="仿宋" w:cs="仿宋"/>
                <w:spacing w:val="-3"/>
              </w:rPr>
              <w:t>20%</w:t>
            </w:r>
          </w:p>
        </w:tc>
      </w:tr>
      <w:tr w14:paraId="0E9C3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804" w:type="dxa"/>
            <w:vAlign w:val="center"/>
          </w:tcPr>
          <w:p w14:paraId="7DB46764">
            <w:pPr>
              <w:pStyle w:val="8"/>
              <w:keepNext w:val="0"/>
              <w:keepLines w:val="0"/>
              <w:pageBreakBefore w:val="0"/>
              <w:widowControl/>
              <w:kinsoku/>
              <w:wordWrap/>
              <w:overflowPunct/>
              <w:topLinePunct w:val="0"/>
              <w:autoSpaceDE/>
              <w:autoSpaceDN w:val="0"/>
              <w:bidi w:val="0"/>
              <w:adjustRightInd w:val="0"/>
              <w:snapToGrid w:val="0"/>
              <w:spacing w:line="183" w:lineRule="auto"/>
              <w:ind w:left="0" w:right="0" w:firstLine="0"/>
              <w:jc w:val="center"/>
              <w:textAlignment w:val="baseline"/>
              <w:rPr>
                <w:rFonts w:hint="eastAsia" w:ascii="仿宋" w:hAnsi="仿宋" w:eastAsia="仿宋" w:cs="仿宋"/>
              </w:rPr>
            </w:pPr>
            <w:r>
              <w:rPr>
                <w:rFonts w:hint="eastAsia" w:ascii="仿宋" w:hAnsi="仿宋" w:eastAsia="仿宋" w:cs="仿宋"/>
              </w:rPr>
              <w:t>3</w:t>
            </w:r>
          </w:p>
        </w:tc>
        <w:tc>
          <w:tcPr>
            <w:tcW w:w="1449" w:type="dxa"/>
            <w:vAlign w:val="center"/>
          </w:tcPr>
          <w:p w14:paraId="5ACB730D">
            <w:pPr>
              <w:pStyle w:val="8"/>
              <w:keepNext w:val="0"/>
              <w:keepLines w:val="0"/>
              <w:pageBreakBefore w:val="0"/>
              <w:widowControl/>
              <w:kinsoku/>
              <w:wordWrap/>
              <w:overflowPunct/>
              <w:topLinePunct w:val="0"/>
              <w:autoSpaceDE/>
              <w:autoSpaceDN w:val="0"/>
              <w:bidi w:val="0"/>
              <w:adjustRightInd w:val="0"/>
              <w:snapToGrid w:val="0"/>
              <w:spacing w:line="219" w:lineRule="auto"/>
              <w:ind w:left="0" w:right="0" w:firstLine="0"/>
              <w:jc w:val="center"/>
              <w:textAlignment w:val="baseline"/>
              <w:rPr>
                <w:rFonts w:hint="eastAsia" w:ascii="仿宋" w:hAnsi="仿宋" w:eastAsia="仿宋" w:cs="仿宋"/>
              </w:rPr>
            </w:pPr>
            <w:r>
              <w:rPr>
                <w:rFonts w:hint="eastAsia" w:ascii="仿宋" w:hAnsi="仿宋" w:eastAsia="仿宋" w:cs="仿宋"/>
                <w:spacing w:val="2"/>
              </w:rPr>
              <w:t>完成项目数</w:t>
            </w:r>
            <w:r>
              <w:rPr>
                <w:rFonts w:hint="eastAsia" w:ascii="仿宋" w:hAnsi="仿宋" w:eastAsia="仿宋" w:cs="仿宋"/>
                <w:spacing w:val="-2"/>
              </w:rPr>
              <w:t>量及质量</w:t>
            </w:r>
          </w:p>
        </w:tc>
        <w:tc>
          <w:tcPr>
            <w:tcW w:w="6563" w:type="dxa"/>
            <w:vAlign w:val="center"/>
          </w:tcPr>
          <w:p w14:paraId="17B5CF23">
            <w:pPr>
              <w:pStyle w:val="8"/>
              <w:keepNext w:val="0"/>
              <w:keepLines w:val="0"/>
              <w:pageBreakBefore w:val="0"/>
              <w:widowControl/>
              <w:kinsoku/>
              <w:wordWrap/>
              <w:overflowPunct/>
              <w:topLinePunct w:val="0"/>
              <w:autoSpaceDE/>
              <w:autoSpaceDN w:val="0"/>
              <w:bidi w:val="0"/>
              <w:adjustRightInd w:val="0"/>
              <w:snapToGrid w:val="0"/>
              <w:spacing w:line="278" w:lineRule="auto"/>
              <w:ind w:left="0" w:right="0" w:firstLine="0"/>
              <w:jc w:val="left"/>
              <w:textAlignment w:val="baseline"/>
              <w:rPr>
                <w:rFonts w:hint="eastAsia" w:ascii="仿宋" w:hAnsi="仿宋" w:eastAsia="仿宋" w:cs="仿宋"/>
              </w:rPr>
            </w:pPr>
            <w:r>
              <w:rPr>
                <w:rFonts w:hint="eastAsia" w:ascii="仿宋" w:hAnsi="仿宋" w:eastAsia="仿宋" w:cs="仿宋"/>
                <w:spacing w:val="-1"/>
              </w:rPr>
              <w:t>近三年完成的设计任务项目数量及质量，参与地市级以上科</w:t>
            </w:r>
            <w:r>
              <w:rPr>
                <w:rFonts w:hint="eastAsia" w:ascii="仿宋" w:hAnsi="仿宋" w:eastAsia="仿宋" w:cs="仿宋"/>
                <w:spacing w:val="3"/>
              </w:rPr>
              <w:t>技重大专项、重点研发计划、课题研究等项目数量及质量，</w:t>
            </w:r>
            <w:r>
              <w:rPr>
                <w:rFonts w:hint="eastAsia" w:ascii="仿宋" w:hAnsi="仿宋" w:eastAsia="仿宋" w:cs="仿宋"/>
                <w:spacing w:val="1"/>
              </w:rPr>
              <w:t>获得地市级以上政府批准举办或省级以上行业组织举办的设</w:t>
            </w:r>
            <w:r>
              <w:rPr>
                <w:rFonts w:hint="eastAsia" w:ascii="仿宋" w:hAnsi="仿宋" w:eastAsia="仿宋" w:cs="仿宋"/>
              </w:rPr>
              <w:t>计大赛、评选等工业设计专业奖项数量。</w:t>
            </w:r>
          </w:p>
        </w:tc>
        <w:tc>
          <w:tcPr>
            <w:tcW w:w="864" w:type="dxa"/>
            <w:vAlign w:val="center"/>
          </w:tcPr>
          <w:p w14:paraId="77EDA759">
            <w:pPr>
              <w:pStyle w:val="8"/>
              <w:keepNext w:val="0"/>
              <w:keepLines w:val="0"/>
              <w:pageBreakBefore w:val="0"/>
              <w:widowControl/>
              <w:kinsoku/>
              <w:wordWrap/>
              <w:overflowPunct/>
              <w:topLinePunct w:val="0"/>
              <w:autoSpaceDE/>
              <w:autoSpaceDN w:val="0"/>
              <w:bidi w:val="0"/>
              <w:adjustRightInd w:val="0"/>
              <w:snapToGrid w:val="0"/>
              <w:spacing w:line="183" w:lineRule="auto"/>
              <w:ind w:left="0" w:right="0" w:firstLine="0"/>
              <w:jc w:val="center"/>
              <w:textAlignment w:val="baseline"/>
              <w:rPr>
                <w:rFonts w:hint="eastAsia" w:ascii="仿宋" w:hAnsi="仿宋" w:eastAsia="仿宋" w:cs="仿宋"/>
              </w:rPr>
            </w:pPr>
            <w:r>
              <w:rPr>
                <w:rFonts w:hint="eastAsia" w:ascii="仿宋" w:hAnsi="仿宋" w:eastAsia="仿宋" w:cs="仿宋"/>
                <w:spacing w:val="-3"/>
              </w:rPr>
              <w:t>20%</w:t>
            </w:r>
          </w:p>
        </w:tc>
      </w:tr>
      <w:tr w14:paraId="18691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04" w:type="dxa"/>
            <w:vAlign w:val="center"/>
          </w:tcPr>
          <w:p w14:paraId="7F14F3A9">
            <w:pPr>
              <w:pStyle w:val="8"/>
              <w:keepNext w:val="0"/>
              <w:keepLines w:val="0"/>
              <w:pageBreakBefore w:val="0"/>
              <w:widowControl/>
              <w:kinsoku/>
              <w:wordWrap/>
              <w:overflowPunct/>
              <w:topLinePunct w:val="0"/>
              <w:autoSpaceDE/>
              <w:autoSpaceDN w:val="0"/>
              <w:bidi w:val="0"/>
              <w:adjustRightInd w:val="0"/>
              <w:snapToGrid w:val="0"/>
              <w:spacing w:line="183" w:lineRule="auto"/>
              <w:ind w:left="0" w:right="0" w:firstLine="0"/>
              <w:jc w:val="center"/>
              <w:textAlignment w:val="baseline"/>
              <w:rPr>
                <w:rFonts w:hint="eastAsia" w:ascii="仿宋" w:hAnsi="仿宋" w:eastAsia="仿宋" w:cs="仿宋"/>
              </w:rPr>
            </w:pPr>
            <w:r>
              <w:rPr>
                <w:rFonts w:hint="eastAsia" w:ascii="仿宋" w:hAnsi="仿宋" w:eastAsia="仿宋" w:cs="仿宋"/>
              </w:rPr>
              <w:t>4</w:t>
            </w:r>
          </w:p>
        </w:tc>
        <w:tc>
          <w:tcPr>
            <w:tcW w:w="1449" w:type="dxa"/>
            <w:vAlign w:val="center"/>
          </w:tcPr>
          <w:p w14:paraId="09F01397">
            <w:pPr>
              <w:pStyle w:val="8"/>
              <w:keepNext w:val="0"/>
              <w:keepLines w:val="0"/>
              <w:pageBreakBefore w:val="0"/>
              <w:widowControl/>
              <w:kinsoku/>
              <w:wordWrap/>
              <w:overflowPunct/>
              <w:topLinePunct w:val="0"/>
              <w:autoSpaceDE/>
              <w:autoSpaceDN w:val="0"/>
              <w:bidi w:val="0"/>
              <w:adjustRightInd w:val="0"/>
              <w:snapToGrid w:val="0"/>
              <w:spacing w:line="219" w:lineRule="auto"/>
              <w:ind w:left="0" w:right="0" w:firstLine="0"/>
              <w:jc w:val="center"/>
              <w:textAlignment w:val="baseline"/>
              <w:rPr>
                <w:rFonts w:hint="eastAsia" w:ascii="仿宋" w:hAnsi="仿宋" w:eastAsia="仿宋" w:cs="仿宋"/>
              </w:rPr>
            </w:pPr>
            <w:r>
              <w:rPr>
                <w:rFonts w:hint="eastAsia" w:ascii="仿宋" w:hAnsi="仿宋" w:eastAsia="仿宋" w:cs="仿宋"/>
                <w:spacing w:val="2"/>
              </w:rPr>
              <w:t>成果产业化</w:t>
            </w:r>
          </w:p>
        </w:tc>
        <w:tc>
          <w:tcPr>
            <w:tcW w:w="6563" w:type="dxa"/>
            <w:vAlign w:val="center"/>
          </w:tcPr>
          <w:p w14:paraId="156B51C4">
            <w:pPr>
              <w:pStyle w:val="8"/>
              <w:keepNext w:val="0"/>
              <w:keepLines w:val="0"/>
              <w:pageBreakBefore w:val="0"/>
              <w:widowControl/>
              <w:kinsoku/>
              <w:wordWrap/>
              <w:overflowPunct/>
              <w:topLinePunct w:val="0"/>
              <w:autoSpaceDE/>
              <w:autoSpaceDN w:val="0"/>
              <w:bidi w:val="0"/>
              <w:adjustRightInd w:val="0"/>
              <w:snapToGrid w:val="0"/>
              <w:spacing w:line="264" w:lineRule="auto"/>
              <w:ind w:left="0" w:right="0" w:firstLine="0"/>
              <w:jc w:val="left"/>
              <w:textAlignment w:val="baseline"/>
              <w:rPr>
                <w:rFonts w:hint="eastAsia" w:ascii="仿宋" w:hAnsi="仿宋" w:eastAsia="仿宋" w:cs="仿宋"/>
              </w:rPr>
            </w:pPr>
            <w:r>
              <w:rPr>
                <w:rFonts w:hint="eastAsia" w:ascii="仿宋" w:hAnsi="仿宋" w:eastAsia="仿宋" w:cs="仿宋"/>
                <w:spacing w:val="-1"/>
              </w:rPr>
              <w:t>近三年产出一批优秀设计成果，成果产业化带来显著的经济</w:t>
            </w:r>
            <w:r>
              <w:rPr>
                <w:rFonts w:hint="eastAsia" w:ascii="仿宋" w:hAnsi="仿宋" w:eastAsia="仿宋" w:cs="仿宋"/>
              </w:rPr>
              <w:t>效益和社会效益。</w:t>
            </w:r>
          </w:p>
        </w:tc>
        <w:tc>
          <w:tcPr>
            <w:tcW w:w="864" w:type="dxa"/>
            <w:vAlign w:val="center"/>
          </w:tcPr>
          <w:p w14:paraId="21291093">
            <w:pPr>
              <w:pStyle w:val="8"/>
              <w:keepNext w:val="0"/>
              <w:keepLines w:val="0"/>
              <w:pageBreakBefore w:val="0"/>
              <w:widowControl/>
              <w:kinsoku/>
              <w:wordWrap/>
              <w:overflowPunct/>
              <w:topLinePunct w:val="0"/>
              <w:autoSpaceDE/>
              <w:autoSpaceDN w:val="0"/>
              <w:bidi w:val="0"/>
              <w:adjustRightInd w:val="0"/>
              <w:snapToGrid w:val="0"/>
              <w:spacing w:line="184" w:lineRule="auto"/>
              <w:ind w:left="0" w:right="0" w:firstLine="0"/>
              <w:jc w:val="center"/>
              <w:textAlignment w:val="baseline"/>
              <w:rPr>
                <w:rFonts w:hint="eastAsia" w:ascii="仿宋" w:hAnsi="仿宋" w:eastAsia="仿宋" w:cs="仿宋"/>
              </w:rPr>
            </w:pPr>
            <w:r>
              <w:rPr>
                <w:rFonts w:hint="eastAsia" w:ascii="仿宋" w:hAnsi="仿宋" w:eastAsia="仿宋" w:cs="仿宋"/>
                <w:spacing w:val="-7"/>
              </w:rPr>
              <w:t>15%</w:t>
            </w:r>
          </w:p>
        </w:tc>
      </w:tr>
      <w:tr w14:paraId="10842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804" w:type="dxa"/>
            <w:vAlign w:val="center"/>
          </w:tcPr>
          <w:p w14:paraId="33EBA351">
            <w:pPr>
              <w:pStyle w:val="8"/>
              <w:keepNext w:val="0"/>
              <w:keepLines w:val="0"/>
              <w:pageBreakBefore w:val="0"/>
              <w:widowControl/>
              <w:kinsoku/>
              <w:wordWrap/>
              <w:overflowPunct/>
              <w:topLinePunct w:val="0"/>
              <w:autoSpaceDE/>
              <w:autoSpaceDN w:val="0"/>
              <w:bidi w:val="0"/>
              <w:adjustRightInd w:val="0"/>
              <w:snapToGrid w:val="0"/>
              <w:spacing w:line="182" w:lineRule="auto"/>
              <w:ind w:left="0" w:right="0" w:firstLine="0"/>
              <w:jc w:val="center"/>
              <w:textAlignment w:val="baseline"/>
              <w:rPr>
                <w:rFonts w:hint="eastAsia" w:ascii="仿宋" w:hAnsi="仿宋" w:eastAsia="仿宋" w:cs="仿宋"/>
              </w:rPr>
            </w:pPr>
            <w:r>
              <w:rPr>
                <w:rFonts w:hint="eastAsia" w:ascii="仿宋" w:hAnsi="仿宋" w:eastAsia="仿宋" w:cs="仿宋"/>
              </w:rPr>
              <w:t>5</w:t>
            </w:r>
          </w:p>
        </w:tc>
        <w:tc>
          <w:tcPr>
            <w:tcW w:w="1449" w:type="dxa"/>
            <w:vAlign w:val="center"/>
          </w:tcPr>
          <w:p w14:paraId="756842BA">
            <w:pPr>
              <w:pStyle w:val="8"/>
              <w:keepNext w:val="0"/>
              <w:keepLines w:val="0"/>
              <w:pageBreakBefore w:val="0"/>
              <w:widowControl/>
              <w:kinsoku/>
              <w:wordWrap/>
              <w:overflowPunct/>
              <w:topLinePunct w:val="0"/>
              <w:autoSpaceDE/>
              <w:autoSpaceDN w:val="0"/>
              <w:bidi w:val="0"/>
              <w:adjustRightInd w:val="0"/>
              <w:snapToGrid w:val="0"/>
              <w:spacing w:line="219" w:lineRule="auto"/>
              <w:ind w:left="0" w:right="0" w:firstLine="0"/>
              <w:jc w:val="center"/>
              <w:textAlignment w:val="baseline"/>
              <w:rPr>
                <w:rFonts w:hint="eastAsia" w:ascii="仿宋" w:hAnsi="仿宋" w:eastAsia="仿宋" w:cs="仿宋"/>
              </w:rPr>
            </w:pPr>
            <w:r>
              <w:rPr>
                <w:rFonts w:hint="eastAsia" w:ascii="仿宋" w:hAnsi="仿宋" w:eastAsia="仿宋" w:cs="仿宋"/>
                <w:spacing w:val="2"/>
              </w:rPr>
              <w:t>知识产权</w:t>
            </w:r>
          </w:p>
        </w:tc>
        <w:tc>
          <w:tcPr>
            <w:tcW w:w="6563" w:type="dxa"/>
            <w:vAlign w:val="center"/>
          </w:tcPr>
          <w:p w14:paraId="64FF44A2">
            <w:pPr>
              <w:pStyle w:val="8"/>
              <w:keepNext w:val="0"/>
              <w:keepLines w:val="0"/>
              <w:pageBreakBefore w:val="0"/>
              <w:widowControl/>
              <w:kinsoku/>
              <w:wordWrap/>
              <w:overflowPunct/>
              <w:topLinePunct w:val="0"/>
              <w:autoSpaceDE/>
              <w:autoSpaceDN w:val="0"/>
              <w:bidi w:val="0"/>
              <w:adjustRightInd w:val="0"/>
              <w:snapToGrid w:val="0"/>
              <w:spacing w:line="302" w:lineRule="auto"/>
              <w:ind w:left="0" w:right="0" w:firstLine="0"/>
              <w:jc w:val="left"/>
              <w:textAlignment w:val="baseline"/>
              <w:rPr>
                <w:rFonts w:hint="eastAsia" w:ascii="仿宋" w:hAnsi="仿宋" w:eastAsia="仿宋" w:cs="仿宋"/>
              </w:rPr>
            </w:pPr>
            <w:r>
              <w:rPr>
                <w:rFonts w:hint="eastAsia" w:ascii="仿宋" w:hAnsi="仿宋" w:eastAsia="仿宋" w:cs="仿宋"/>
                <w:spacing w:val="-1"/>
              </w:rPr>
              <w:t>近三年获得国内外专利及版权年均数量或成立以来累计获得国内外专利及版权数量。</w:t>
            </w:r>
            <w:r>
              <w:rPr>
                <w:rFonts w:hint="eastAsia" w:ascii="仿宋" w:hAnsi="仿宋" w:eastAsia="仿宋" w:cs="仿宋"/>
              </w:rPr>
              <w:t>此项需满足的基本要求：近三年获得国内外专利及版权累计达到1</w:t>
            </w:r>
            <w:r>
              <w:rPr>
                <w:rFonts w:hint="eastAsia" w:ascii="仿宋" w:hAnsi="仿宋" w:eastAsia="仿宋" w:cs="仿宋"/>
                <w:lang w:val="en-US" w:eastAsia="zh-CN"/>
              </w:rPr>
              <w:t>0</w:t>
            </w:r>
            <w:r>
              <w:rPr>
                <w:rFonts w:hint="eastAsia" w:ascii="仿宋" w:hAnsi="仿宋" w:eastAsia="仿宋" w:cs="仿宋"/>
              </w:rPr>
              <w:t>项以上或成立以来累计</w:t>
            </w:r>
            <w:r>
              <w:rPr>
                <w:rFonts w:hint="eastAsia" w:ascii="仿宋" w:hAnsi="仿宋" w:eastAsia="仿宋" w:cs="仿宋"/>
                <w:lang w:val="en-US" w:eastAsia="zh-CN"/>
              </w:rPr>
              <w:t>3</w:t>
            </w:r>
            <w:r>
              <w:rPr>
                <w:rFonts w:hint="eastAsia" w:ascii="仿宋" w:hAnsi="仿宋" w:eastAsia="仿宋" w:cs="仿宋"/>
              </w:rPr>
              <w:t>0项以上。</w:t>
            </w:r>
          </w:p>
        </w:tc>
        <w:tc>
          <w:tcPr>
            <w:tcW w:w="864" w:type="dxa"/>
            <w:vAlign w:val="center"/>
          </w:tcPr>
          <w:p w14:paraId="18AA3709">
            <w:pPr>
              <w:pStyle w:val="8"/>
              <w:keepNext w:val="0"/>
              <w:keepLines w:val="0"/>
              <w:pageBreakBefore w:val="0"/>
              <w:widowControl/>
              <w:kinsoku/>
              <w:wordWrap/>
              <w:overflowPunct/>
              <w:topLinePunct w:val="0"/>
              <w:autoSpaceDE/>
              <w:autoSpaceDN w:val="0"/>
              <w:bidi w:val="0"/>
              <w:adjustRightInd w:val="0"/>
              <w:snapToGrid w:val="0"/>
              <w:spacing w:line="184" w:lineRule="auto"/>
              <w:ind w:left="0" w:right="0" w:firstLine="0"/>
              <w:jc w:val="center"/>
              <w:textAlignment w:val="baseline"/>
              <w:rPr>
                <w:rFonts w:hint="eastAsia" w:ascii="仿宋" w:hAnsi="仿宋" w:eastAsia="仿宋" w:cs="仿宋"/>
              </w:rPr>
            </w:pPr>
            <w:r>
              <w:rPr>
                <w:rFonts w:hint="eastAsia" w:ascii="仿宋" w:hAnsi="仿宋" w:eastAsia="仿宋" w:cs="仿宋"/>
                <w:spacing w:val="-7"/>
              </w:rPr>
              <w:t>15%</w:t>
            </w:r>
          </w:p>
        </w:tc>
      </w:tr>
      <w:tr w14:paraId="13B94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04" w:type="dxa"/>
            <w:vAlign w:val="center"/>
          </w:tcPr>
          <w:p w14:paraId="4F750B58">
            <w:pPr>
              <w:pStyle w:val="8"/>
              <w:keepNext w:val="0"/>
              <w:keepLines w:val="0"/>
              <w:pageBreakBefore w:val="0"/>
              <w:widowControl/>
              <w:kinsoku/>
              <w:wordWrap/>
              <w:overflowPunct/>
              <w:topLinePunct w:val="0"/>
              <w:autoSpaceDE/>
              <w:autoSpaceDN w:val="0"/>
              <w:bidi w:val="0"/>
              <w:adjustRightInd w:val="0"/>
              <w:snapToGrid w:val="0"/>
              <w:spacing w:line="183" w:lineRule="auto"/>
              <w:ind w:left="0" w:right="0" w:firstLine="0"/>
              <w:jc w:val="center"/>
              <w:textAlignment w:val="baseline"/>
              <w:rPr>
                <w:rFonts w:hint="eastAsia" w:ascii="仿宋" w:hAnsi="仿宋" w:eastAsia="仿宋" w:cs="仿宋"/>
              </w:rPr>
            </w:pPr>
            <w:r>
              <w:rPr>
                <w:rFonts w:hint="eastAsia" w:ascii="仿宋" w:hAnsi="仿宋" w:eastAsia="仿宋" w:cs="仿宋"/>
              </w:rPr>
              <w:t>6</w:t>
            </w:r>
          </w:p>
        </w:tc>
        <w:tc>
          <w:tcPr>
            <w:tcW w:w="1449" w:type="dxa"/>
            <w:vAlign w:val="center"/>
          </w:tcPr>
          <w:p w14:paraId="6CAC4F14">
            <w:pPr>
              <w:pStyle w:val="8"/>
              <w:keepNext w:val="0"/>
              <w:keepLines w:val="0"/>
              <w:pageBreakBefore w:val="0"/>
              <w:widowControl/>
              <w:kinsoku/>
              <w:wordWrap/>
              <w:overflowPunct/>
              <w:topLinePunct w:val="0"/>
              <w:autoSpaceDE/>
              <w:autoSpaceDN w:val="0"/>
              <w:bidi w:val="0"/>
              <w:adjustRightInd w:val="0"/>
              <w:snapToGrid w:val="0"/>
              <w:spacing w:line="262" w:lineRule="auto"/>
              <w:ind w:left="0" w:right="0" w:firstLine="0"/>
              <w:jc w:val="center"/>
              <w:textAlignment w:val="baseline"/>
              <w:rPr>
                <w:rFonts w:hint="eastAsia" w:ascii="仿宋" w:hAnsi="仿宋" w:eastAsia="仿宋" w:cs="仿宋"/>
              </w:rPr>
            </w:pPr>
            <w:r>
              <w:rPr>
                <w:rFonts w:hint="eastAsia" w:ascii="仿宋" w:hAnsi="仿宋" w:eastAsia="仿宋" w:cs="仿宋"/>
                <w:spacing w:val="2"/>
              </w:rPr>
              <w:t>制定标准</w:t>
            </w:r>
            <w:r>
              <w:rPr>
                <w:rFonts w:hint="eastAsia" w:ascii="仿宋" w:hAnsi="仿宋" w:eastAsia="仿宋" w:cs="仿宋"/>
                <w:spacing w:val="4"/>
              </w:rPr>
              <w:t>数量</w:t>
            </w:r>
          </w:p>
        </w:tc>
        <w:tc>
          <w:tcPr>
            <w:tcW w:w="6563" w:type="dxa"/>
            <w:vAlign w:val="center"/>
          </w:tcPr>
          <w:p w14:paraId="05583F33">
            <w:pPr>
              <w:pStyle w:val="8"/>
              <w:keepNext w:val="0"/>
              <w:keepLines w:val="0"/>
              <w:pageBreakBefore w:val="0"/>
              <w:widowControl/>
              <w:kinsoku/>
              <w:wordWrap/>
              <w:overflowPunct/>
              <w:topLinePunct w:val="0"/>
              <w:autoSpaceDE/>
              <w:autoSpaceDN w:val="0"/>
              <w:bidi w:val="0"/>
              <w:adjustRightInd w:val="0"/>
              <w:snapToGrid w:val="0"/>
              <w:spacing w:line="219" w:lineRule="auto"/>
              <w:ind w:left="0" w:right="0" w:firstLine="0"/>
              <w:jc w:val="left"/>
              <w:textAlignment w:val="baseline"/>
              <w:rPr>
                <w:rFonts w:hint="eastAsia" w:ascii="仿宋" w:hAnsi="仿宋" w:eastAsia="仿宋" w:cs="仿宋"/>
              </w:rPr>
            </w:pPr>
            <w:r>
              <w:rPr>
                <w:rFonts w:hint="eastAsia" w:ascii="仿宋" w:hAnsi="仿宋" w:eastAsia="仿宋" w:cs="仿宋"/>
                <w:spacing w:val="-1"/>
              </w:rPr>
              <w:t>近三年牵头或参与制定国际、国家、行业、团体等标准情况。</w:t>
            </w:r>
          </w:p>
        </w:tc>
        <w:tc>
          <w:tcPr>
            <w:tcW w:w="864" w:type="dxa"/>
            <w:vAlign w:val="center"/>
          </w:tcPr>
          <w:p w14:paraId="6BAD21FC">
            <w:pPr>
              <w:pStyle w:val="8"/>
              <w:keepNext w:val="0"/>
              <w:keepLines w:val="0"/>
              <w:pageBreakBefore w:val="0"/>
              <w:widowControl/>
              <w:kinsoku/>
              <w:wordWrap/>
              <w:overflowPunct/>
              <w:topLinePunct w:val="0"/>
              <w:autoSpaceDE/>
              <w:autoSpaceDN w:val="0"/>
              <w:bidi w:val="0"/>
              <w:adjustRightInd w:val="0"/>
              <w:snapToGrid w:val="0"/>
              <w:spacing w:line="184" w:lineRule="auto"/>
              <w:ind w:left="0" w:right="0" w:firstLine="0"/>
              <w:jc w:val="center"/>
              <w:textAlignment w:val="baseline"/>
              <w:rPr>
                <w:rFonts w:hint="eastAsia" w:ascii="仿宋" w:hAnsi="仿宋" w:eastAsia="仿宋" w:cs="仿宋"/>
              </w:rPr>
            </w:pPr>
            <w:r>
              <w:rPr>
                <w:rFonts w:hint="eastAsia" w:ascii="仿宋" w:hAnsi="仿宋" w:eastAsia="仿宋" w:cs="仿宋"/>
                <w:spacing w:val="-7"/>
              </w:rPr>
              <w:t>10%</w:t>
            </w:r>
          </w:p>
        </w:tc>
      </w:tr>
      <w:tr w14:paraId="5F65E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804" w:type="dxa"/>
            <w:vAlign w:val="center"/>
          </w:tcPr>
          <w:p w14:paraId="6CFAA8CB">
            <w:pPr>
              <w:pStyle w:val="8"/>
              <w:keepNext w:val="0"/>
              <w:keepLines w:val="0"/>
              <w:pageBreakBefore w:val="0"/>
              <w:widowControl/>
              <w:kinsoku/>
              <w:wordWrap/>
              <w:overflowPunct/>
              <w:topLinePunct w:val="0"/>
              <w:autoSpaceDE/>
              <w:autoSpaceDN w:val="0"/>
              <w:bidi w:val="0"/>
              <w:adjustRightInd w:val="0"/>
              <w:snapToGrid w:val="0"/>
              <w:spacing w:line="182" w:lineRule="auto"/>
              <w:ind w:left="0" w:right="0" w:firstLine="0"/>
              <w:jc w:val="center"/>
              <w:textAlignment w:val="baseline"/>
              <w:rPr>
                <w:rFonts w:hint="eastAsia" w:ascii="仿宋" w:hAnsi="仿宋" w:eastAsia="仿宋" w:cs="仿宋"/>
              </w:rPr>
            </w:pPr>
            <w:r>
              <w:rPr>
                <w:rFonts w:hint="eastAsia" w:ascii="仿宋" w:hAnsi="仿宋" w:eastAsia="仿宋" w:cs="仿宋"/>
              </w:rPr>
              <w:t>7</w:t>
            </w:r>
          </w:p>
        </w:tc>
        <w:tc>
          <w:tcPr>
            <w:tcW w:w="1449" w:type="dxa"/>
            <w:vAlign w:val="center"/>
          </w:tcPr>
          <w:p w14:paraId="6B141CAE">
            <w:pPr>
              <w:pStyle w:val="8"/>
              <w:keepNext w:val="0"/>
              <w:keepLines w:val="0"/>
              <w:pageBreakBefore w:val="0"/>
              <w:widowControl/>
              <w:kinsoku/>
              <w:wordWrap/>
              <w:overflowPunct/>
              <w:topLinePunct w:val="0"/>
              <w:autoSpaceDE/>
              <w:autoSpaceDN w:val="0"/>
              <w:bidi w:val="0"/>
              <w:adjustRightInd w:val="0"/>
              <w:snapToGrid w:val="0"/>
              <w:spacing w:line="220" w:lineRule="auto"/>
              <w:ind w:left="0" w:right="0" w:firstLine="0"/>
              <w:jc w:val="center"/>
              <w:textAlignment w:val="baseline"/>
              <w:rPr>
                <w:rFonts w:hint="eastAsia" w:ascii="仿宋" w:hAnsi="仿宋" w:eastAsia="仿宋" w:cs="仿宋"/>
              </w:rPr>
            </w:pPr>
            <w:r>
              <w:rPr>
                <w:rFonts w:hint="eastAsia" w:ascii="仿宋" w:hAnsi="仿宋" w:eastAsia="仿宋" w:cs="仿宋"/>
                <w:spacing w:val="4"/>
              </w:rPr>
              <w:t>加分项</w:t>
            </w:r>
          </w:p>
        </w:tc>
        <w:tc>
          <w:tcPr>
            <w:tcW w:w="6563" w:type="dxa"/>
            <w:vAlign w:val="center"/>
          </w:tcPr>
          <w:p w14:paraId="5AF97F9E">
            <w:pPr>
              <w:pStyle w:val="8"/>
              <w:keepNext w:val="0"/>
              <w:keepLines w:val="0"/>
              <w:pageBreakBefore w:val="0"/>
              <w:widowControl/>
              <w:kinsoku/>
              <w:wordWrap/>
              <w:overflowPunct/>
              <w:topLinePunct w:val="0"/>
              <w:autoSpaceDE/>
              <w:autoSpaceDN w:val="0"/>
              <w:bidi w:val="0"/>
              <w:adjustRightInd w:val="0"/>
              <w:snapToGrid w:val="0"/>
              <w:spacing w:line="286" w:lineRule="auto"/>
              <w:ind w:left="0" w:right="0" w:firstLine="0"/>
              <w:jc w:val="left"/>
              <w:textAlignment w:val="baseline"/>
              <w:rPr>
                <w:rFonts w:hint="eastAsia" w:ascii="仿宋" w:hAnsi="仿宋" w:eastAsia="仿宋" w:cs="仿宋"/>
              </w:rPr>
            </w:pPr>
            <w:r>
              <w:rPr>
                <w:rFonts w:hint="eastAsia" w:ascii="仿宋" w:hAnsi="仿宋" w:eastAsia="仿宋" w:cs="仿宋"/>
              </w:rPr>
              <w:t>近三年组织或参与</w:t>
            </w:r>
            <w:r>
              <w:rPr>
                <w:rFonts w:hint="eastAsia" w:ascii="仿宋" w:hAnsi="仿宋" w:eastAsia="仿宋" w:cs="仿宋"/>
                <w:lang w:eastAsia="zh-CN"/>
              </w:rPr>
              <w:t>市</w:t>
            </w:r>
            <w:r>
              <w:rPr>
                <w:rFonts w:hint="eastAsia" w:ascii="仿宋" w:hAnsi="仿宋" w:eastAsia="仿宋" w:cs="仿宋"/>
              </w:rPr>
              <w:t>内外工业设计重要活动，承担或参与市</w:t>
            </w:r>
            <w:r>
              <w:rPr>
                <w:rFonts w:hint="eastAsia" w:ascii="仿宋" w:hAnsi="仿宋" w:eastAsia="仿宋" w:cs="仿宋"/>
                <w:spacing w:val="1"/>
              </w:rPr>
              <w:t>级以上工业设计课题研究数量，与中小企业开展工业设计项目合作，为中小企业提供工业设计咨询服务，获得省级以上</w:t>
            </w:r>
            <w:r>
              <w:rPr>
                <w:rFonts w:hint="eastAsia" w:ascii="仿宋" w:hAnsi="仿宋" w:eastAsia="仿宋" w:cs="仿宋"/>
              </w:rPr>
              <w:t>经济和信息化部门示范认定等情况。</w:t>
            </w:r>
          </w:p>
        </w:tc>
        <w:tc>
          <w:tcPr>
            <w:tcW w:w="864" w:type="dxa"/>
            <w:vAlign w:val="center"/>
          </w:tcPr>
          <w:p w14:paraId="06CFB693">
            <w:pPr>
              <w:pStyle w:val="8"/>
              <w:keepNext w:val="0"/>
              <w:keepLines w:val="0"/>
              <w:pageBreakBefore w:val="0"/>
              <w:widowControl/>
              <w:kinsoku/>
              <w:wordWrap/>
              <w:overflowPunct/>
              <w:topLinePunct w:val="0"/>
              <w:autoSpaceDE/>
              <w:autoSpaceDN w:val="0"/>
              <w:bidi w:val="0"/>
              <w:adjustRightInd w:val="0"/>
              <w:snapToGrid w:val="0"/>
              <w:spacing w:line="184" w:lineRule="auto"/>
              <w:ind w:left="0" w:right="0" w:firstLine="0"/>
              <w:jc w:val="center"/>
              <w:textAlignment w:val="baseline"/>
              <w:rPr>
                <w:rFonts w:hint="eastAsia" w:ascii="仿宋" w:hAnsi="仿宋" w:eastAsia="仿宋" w:cs="仿宋"/>
              </w:rPr>
            </w:pPr>
            <w:r>
              <w:rPr>
                <w:rFonts w:hint="eastAsia" w:ascii="仿宋" w:hAnsi="仿宋" w:eastAsia="仿宋" w:cs="仿宋"/>
                <w:spacing w:val="-7"/>
              </w:rPr>
              <w:t>10%</w:t>
            </w:r>
          </w:p>
        </w:tc>
      </w:tr>
    </w:tbl>
    <w:p w14:paraId="43558F62">
      <w:pPr>
        <w:pStyle w:val="2"/>
      </w:pPr>
    </w:p>
    <w:p w14:paraId="11621127">
      <w:pPr>
        <w:sectPr>
          <w:footerReference r:id="rId6" w:type="default"/>
          <w:pgSz w:w="11500" w:h="16380"/>
          <w:pgMar w:top="1368" w:right="584" w:bottom="1955" w:left="1225" w:header="0" w:footer="1650" w:gutter="0"/>
          <w:pgNumType w:fmt="numberInDash"/>
          <w:cols w:space="720" w:num="1"/>
        </w:sectPr>
      </w:pPr>
    </w:p>
    <w:p w14:paraId="45A6137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0"/>
        <w:jc w:val="center"/>
        <w:textAlignment w:val="baseline"/>
        <w:rPr>
          <w:rFonts w:hint="eastAsia" w:ascii="方正公文小标宋" w:hAnsi="方正公文小标宋" w:eastAsia="方正公文小标宋" w:cs="方正公文小标宋"/>
          <w:b w:val="0"/>
          <w:bCs w:val="0"/>
          <w:spacing w:val="5"/>
          <w:sz w:val="44"/>
          <w:szCs w:val="44"/>
        </w:rPr>
      </w:pPr>
    </w:p>
    <w:p w14:paraId="75FBC65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0"/>
        <w:jc w:val="center"/>
        <w:textAlignment w:val="baseline"/>
        <w:rPr>
          <w:rFonts w:hint="eastAsia" w:ascii="方正公文小标宋" w:hAnsi="方正公文小标宋" w:eastAsia="方正公文小标宋" w:cs="方正公文小标宋"/>
          <w:b w:val="0"/>
          <w:bCs w:val="0"/>
          <w:spacing w:val="5"/>
          <w:sz w:val="36"/>
          <w:szCs w:val="36"/>
        </w:rPr>
      </w:pPr>
      <w:r>
        <w:rPr>
          <w:rFonts w:hint="eastAsia" w:ascii="方正公文小标宋" w:hAnsi="方正公文小标宋" w:eastAsia="方正公文小标宋" w:cs="方正公文小标宋"/>
          <w:b w:val="0"/>
          <w:bCs w:val="0"/>
          <w:spacing w:val="5"/>
          <w:sz w:val="36"/>
          <w:szCs w:val="36"/>
        </w:rPr>
        <w:t>表2</w:t>
      </w:r>
      <w:r>
        <w:rPr>
          <w:rFonts w:hint="eastAsia" w:ascii="方正公文小标宋" w:hAnsi="方正公文小标宋" w:eastAsia="方正公文小标宋" w:cs="方正公文小标宋"/>
          <w:b w:val="0"/>
          <w:bCs w:val="0"/>
          <w:spacing w:val="5"/>
          <w:sz w:val="36"/>
          <w:szCs w:val="36"/>
          <w:lang w:val="en-US" w:eastAsia="zh-CN"/>
        </w:rPr>
        <w:t xml:space="preserve"> </w:t>
      </w:r>
      <w:r>
        <w:rPr>
          <w:rFonts w:hint="eastAsia" w:ascii="方正公文小标宋" w:hAnsi="方正公文小标宋" w:eastAsia="方正公文小标宋" w:cs="方正公文小标宋"/>
          <w:b w:val="0"/>
          <w:bCs w:val="0"/>
          <w:spacing w:val="5"/>
          <w:sz w:val="36"/>
          <w:szCs w:val="36"/>
          <w:lang w:eastAsia="zh-CN"/>
        </w:rPr>
        <w:t>市级工业设计中心</w:t>
      </w:r>
      <w:r>
        <w:rPr>
          <w:rFonts w:hint="eastAsia" w:ascii="方正公文小标宋" w:hAnsi="方正公文小标宋" w:eastAsia="方正公文小标宋" w:cs="方正公文小标宋"/>
          <w:b w:val="0"/>
          <w:bCs w:val="0"/>
          <w:spacing w:val="5"/>
          <w:sz w:val="36"/>
          <w:szCs w:val="36"/>
        </w:rPr>
        <w:t>(工业设计企业)</w:t>
      </w:r>
    </w:p>
    <w:p w14:paraId="7BFEA36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0"/>
        <w:jc w:val="center"/>
        <w:textAlignment w:val="baseline"/>
        <w:rPr>
          <w:rFonts w:hint="eastAsia" w:ascii="方正公文小标宋" w:hAnsi="方正公文小标宋" w:eastAsia="方正公文小标宋" w:cs="方正公文小标宋"/>
          <w:b w:val="0"/>
          <w:bCs w:val="0"/>
          <w:spacing w:val="5"/>
          <w:sz w:val="36"/>
          <w:szCs w:val="36"/>
        </w:rPr>
      </w:pPr>
      <w:r>
        <w:rPr>
          <w:rFonts w:hint="eastAsia" w:ascii="方正公文小标宋" w:hAnsi="方正公文小标宋" w:eastAsia="方正公文小标宋" w:cs="方正公文小标宋"/>
          <w:b w:val="0"/>
          <w:bCs w:val="0"/>
          <w:spacing w:val="5"/>
          <w:sz w:val="36"/>
          <w:szCs w:val="36"/>
        </w:rPr>
        <w:t>主要评价指标</w:t>
      </w:r>
    </w:p>
    <w:tbl>
      <w:tblPr>
        <w:tblStyle w:val="7"/>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409"/>
        <w:gridCol w:w="5674"/>
        <w:gridCol w:w="1563"/>
      </w:tblGrid>
      <w:tr w14:paraId="3D250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14" w:type="dxa"/>
            <w:vAlign w:val="center"/>
          </w:tcPr>
          <w:p w14:paraId="0163DC38">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序号</w:t>
            </w:r>
          </w:p>
        </w:tc>
        <w:tc>
          <w:tcPr>
            <w:tcW w:w="1409" w:type="dxa"/>
            <w:vAlign w:val="center"/>
          </w:tcPr>
          <w:p w14:paraId="687FC1C6">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指标名称</w:t>
            </w:r>
          </w:p>
        </w:tc>
        <w:tc>
          <w:tcPr>
            <w:tcW w:w="5674" w:type="dxa"/>
            <w:vAlign w:val="center"/>
          </w:tcPr>
          <w:p w14:paraId="364EE058">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指标内容</w:t>
            </w:r>
          </w:p>
        </w:tc>
        <w:tc>
          <w:tcPr>
            <w:tcW w:w="1563" w:type="dxa"/>
            <w:vAlign w:val="center"/>
          </w:tcPr>
          <w:p w14:paraId="192EB1D9">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权重</w:t>
            </w:r>
          </w:p>
        </w:tc>
      </w:tr>
      <w:tr w14:paraId="3319C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vAlign w:val="center"/>
          </w:tcPr>
          <w:p w14:paraId="2D2BE855">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409" w:type="dxa"/>
            <w:vAlign w:val="center"/>
          </w:tcPr>
          <w:p w14:paraId="5EC309CC">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设计费用投</w:t>
            </w:r>
            <w:r>
              <w:rPr>
                <w:rFonts w:hint="eastAsia" w:ascii="仿宋" w:hAnsi="仿宋" w:eastAsia="仿宋" w:cs="仿宋"/>
                <w:spacing w:val="3"/>
                <w:sz w:val="24"/>
                <w:szCs w:val="24"/>
              </w:rPr>
              <w:t>入及占比</w:t>
            </w:r>
          </w:p>
        </w:tc>
        <w:tc>
          <w:tcPr>
            <w:tcW w:w="5674" w:type="dxa"/>
            <w:vAlign w:val="center"/>
          </w:tcPr>
          <w:p w14:paraId="6847FCBC">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left"/>
              <w:textAlignment w:val="baseline"/>
              <w:rPr>
                <w:rFonts w:hint="eastAsia" w:ascii="仿宋" w:hAnsi="仿宋" w:eastAsia="仿宋" w:cs="仿宋"/>
                <w:sz w:val="24"/>
                <w:szCs w:val="24"/>
              </w:rPr>
            </w:pPr>
            <w:r>
              <w:rPr>
                <w:rFonts w:hint="eastAsia" w:ascii="仿宋" w:hAnsi="仿宋" w:eastAsia="仿宋" w:cs="仿宋"/>
                <w:sz w:val="24"/>
                <w:szCs w:val="24"/>
              </w:rPr>
              <w:t>近三年有稳定持续的设计费用投入，设计费用投入占研发设计投入总额的比重。</w:t>
            </w:r>
          </w:p>
        </w:tc>
        <w:tc>
          <w:tcPr>
            <w:tcW w:w="1563" w:type="dxa"/>
            <w:vAlign w:val="center"/>
          </w:tcPr>
          <w:p w14:paraId="47CB1E61">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20%</w:t>
            </w:r>
          </w:p>
        </w:tc>
      </w:tr>
      <w:tr w14:paraId="6D72F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814" w:type="dxa"/>
            <w:vAlign w:val="center"/>
          </w:tcPr>
          <w:p w14:paraId="3876A3D0">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409" w:type="dxa"/>
            <w:vAlign w:val="center"/>
          </w:tcPr>
          <w:p w14:paraId="4B5EB04C">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设计团队人员数量及素</w:t>
            </w:r>
            <w:r>
              <w:rPr>
                <w:rFonts w:hint="eastAsia" w:ascii="仿宋" w:hAnsi="仿宋" w:eastAsia="仿宋" w:cs="仿宋"/>
                <w:sz w:val="24"/>
                <w:szCs w:val="24"/>
              </w:rPr>
              <w:t>质</w:t>
            </w:r>
          </w:p>
        </w:tc>
        <w:tc>
          <w:tcPr>
            <w:tcW w:w="5674" w:type="dxa"/>
            <w:vAlign w:val="center"/>
          </w:tcPr>
          <w:p w14:paraId="19C5A444">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rPr>
              <w:t>设计人员数量，具有工业设计及相关学科大学本科及以上学历，或取得相关专业技术职称(职业资格)的人员比例</w:t>
            </w:r>
            <w:r>
              <w:rPr>
                <w:rFonts w:hint="eastAsia" w:ascii="仿宋" w:hAnsi="仿宋" w:eastAsia="仿宋" w:cs="仿宋"/>
                <w:sz w:val="24"/>
                <w:szCs w:val="24"/>
                <w:lang w:eastAsia="zh-CN"/>
              </w:rPr>
              <w:t>。</w:t>
            </w:r>
          </w:p>
          <w:p w14:paraId="66EF181C">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left"/>
              <w:textAlignment w:val="baseline"/>
              <w:rPr>
                <w:rFonts w:hint="eastAsia" w:ascii="仿宋" w:hAnsi="仿宋" w:eastAsia="仿宋" w:cs="仿宋"/>
                <w:sz w:val="24"/>
                <w:szCs w:val="24"/>
              </w:rPr>
            </w:pPr>
            <w:r>
              <w:rPr>
                <w:rFonts w:hint="eastAsia" w:ascii="仿宋" w:hAnsi="仿宋" w:eastAsia="仿宋" w:cs="仿宋"/>
                <w:sz w:val="24"/>
                <w:szCs w:val="24"/>
              </w:rPr>
              <w:t>此项需满足的基本要求：设计从业人员</w:t>
            </w:r>
            <w:r>
              <w:rPr>
                <w:rFonts w:hint="eastAsia" w:ascii="仿宋" w:hAnsi="仿宋" w:eastAsia="仿宋" w:cs="仿宋"/>
                <w:sz w:val="24"/>
                <w:szCs w:val="24"/>
                <w:lang w:val="en-US" w:eastAsia="zh-CN"/>
              </w:rPr>
              <w:t>15</w:t>
            </w:r>
            <w:r>
              <w:rPr>
                <w:rFonts w:hint="eastAsia" w:ascii="仿宋" w:hAnsi="仿宋" w:eastAsia="仿宋" w:cs="仿宋"/>
                <w:sz w:val="24"/>
                <w:szCs w:val="24"/>
              </w:rPr>
              <w:t>人以上，其中具有工业设计及相关学科大学本科及以上学历或取得工业设计专业技术职称的人员比例合计不低于50%。</w:t>
            </w:r>
          </w:p>
        </w:tc>
        <w:tc>
          <w:tcPr>
            <w:tcW w:w="1563" w:type="dxa"/>
            <w:vAlign w:val="center"/>
          </w:tcPr>
          <w:p w14:paraId="3D44F8EE">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20%</w:t>
            </w:r>
          </w:p>
        </w:tc>
      </w:tr>
      <w:tr w14:paraId="5B600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14" w:type="dxa"/>
            <w:vAlign w:val="center"/>
          </w:tcPr>
          <w:p w14:paraId="48ADB9C2">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409" w:type="dxa"/>
            <w:vAlign w:val="center"/>
          </w:tcPr>
          <w:p w14:paraId="2227B467">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完成项目数</w:t>
            </w:r>
            <w:r>
              <w:rPr>
                <w:rFonts w:hint="eastAsia" w:ascii="仿宋" w:hAnsi="仿宋" w:eastAsia="仿宋" w:cs="仿宋"/>
                <w:spacing w:val="-2"/>
                <w:sz w:val="24"/>
                <w:szCs w:val="24"/>
              </w:rPr>
              <w:t>量及质量</w:t>
            </w:r>
          </w:p>
        </w:tc>
        <w:tc>
          <w:tcPr>
            <w:tcW w:w="5674" w:type="dxa"/>
            <w:vAlign w:val="center"/>
          </w:tcPr>
          <w:p w14:paraId="75CA5C8A">
            <w:pPr>
              <w:pStyle w:val="8"/>
              <w:keepNext w:val="0"/>
              <w:keepLines w:val="0"/>
              <w:pageBreakBefore w:val="0"/>
              <w:widowControl/>
              <w:kinsoku/>
              <w:wordWrap/>
              <w:overflowPunct/>
              <w:topLinePunct w:val="0"/>
              <w:autoSpaceDE/>
              <w:autoSpaceDN w:val="0"/>
              <w:bidi w:val="0"/>
              <w:adjustRightInd w:val="0"/>
              <w:snapToGrid w:val="0"/>
              <w:spacing w:afterAutospacing="0" w:line="400" w:lineRule="exact"/>
              <w:ind w:left="0" w:right="0" w:firstLine="0"/>
              <w:jc w:val="left"/>
              <w:textAlignment w:val="baseline"/>
              <w:rPr>
                <w:rFonts w:hint="eastAsia" w:ascii="仿宋" w:hAnsi="仿宋" w:eastAsia="仿宋" w:cs="仿宋"/>
                <w:sz w:val="24"/>
                <w:szCs w:val="24"/>
              </w:rPr>
            </w:pPr>
            <w:r>
              <w:rPr>
                <w:rFonts w:hint="eastAsia" w:ascii="仿宋" w:hAnsi="仿宋" w:eastAsia="仿宋" w:cs="仿宋"/>
                <w:spacing w:val="-1"/>
                <w:sz w:val="24"/>
                <w:szCs w:val="24"/>
              </w:rPr>
              <w:t>近三年服务工业企业完成的设计项目数量及质量，获</w:t>
            </w:r>
            <w:r>
              <w:rPr>
                <w:rFonts w:hint="eastAsia" w:ascii="仿宋" w:hAnsi="仿宋" w:eastAsia="仿宋" w:cs="仿宋"/>
                <w:sz w:val="24"/>
                <w:szCs w:val="24"/>
              </w:rPr>
              <w:t>得地市级以上政府批准举办或省级以上行业组织举办的设计大赛、评选等工业设计专业奖项数</w:t>
            </w:r>
            <w:r>
              <w:rPr>
                <w:rFonts w:hint="eastAsia" w:ascii="仿宋" w:hAnsi="仿宋" w:eastAsia="仿宋" w:cs="仿宋"/>
                <w:spacing w:val="-1"/>
                <w:sz w:val="24"/>
                <w:szCs w:val="24"/>
              </w:rPr>
              <w:t>量。</w:t>
            </w:r>
          </w:p>
        </w:tc>
        <w:tc>
          <w:tcPr>
            <w:tcW w:w="1563" w:type="dxa"/>
            <w:vAlign w:val="center"/>
          </w:tcPr>
          <w:p w14:paraId="34752606">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20%</w:t>
            </w:r>
          </w:p>
        </w:tc>
      </w:tr>
      <w:tr w14:paraId="0CF0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814" w:type="dxa"/>
            <w:vAlign w:val="center"/>
          </w:tcPr>
          <w:p w14:paraId="50436459">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409" w:type="dxa"/>
            <w:vAlign w:val="center"/>
          </w:tcPr>
          <w:p w14:paraId="5B36AFA7">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业务规模</w:t>
            </w:r>
          </w:p>
        </w:tc>
        <w:tc>
          <w:tcPr>
            <w:tcW w:w="5674" w:type="dxa"/>
            <w:vAlign w:val="center"/>
          </w:tcPr>
          <w:p w14:paraId="02168A0A">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left"/>
              <w:textAlignment w:val="baseline"/>
              <w:rPr>
                <w:rFonts w:hint="eastAsia" w:ascii="仿宋" w:hAnsi="仿宋" w:eastAsia="仿宋" w:cs="仿宋"/>
                <w:sz w:val="24"/>
                <w:szCs w:val="24"/>
              </w:rPr>
            </w:pPr>
            <w:r>
              <w:rPr>
                <w:rFonts w:hint="eastAsia" w:ascii="仿宋" w:hAnsi="仿宋" w:eastAsia="仿宋" w:cs="仿宋"/>
                <w:sz w:val="24"/>
                <w:szCs w:val="24"/>
              </w:rPr>
              <w:t>近三年工业设计服务营业收入情况，以及占企业总营业收入的比例。此项需满足的基本要求：近三年工业设计服务年均营</w:t>
            </w:r>
            <w:r>
              <w:rPr>
                <w:rFonts w:hint="eastAsia" w:ascii="仿宋" w:hAnsi="仿宋" w:eastAsia="仿宋" w:cs="仿宋"/>
                <w:spacing w:val="2"/>
                <w:sz w:val="24"/>
                <w:szCs w:val="24"/>
              </w:rPr>
              <w:t>业收入不低于</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00万元，占企业总营业收入的比例不</w:t>
            </w:r>
            <w:r>
              <w:rPr>
                <w:rFonts w:hint="eastAsia" w:ascii="仿宋" w:hAnsi="仿宋" w:eastAsia="仿宋" w:cs="仿宋"/>
                <w:spacing w:val="33"/>
                <w:sz w:val="24"/>
                <w:szCs w:val="24"/>
              </w:rPr>
              <w:t>低于50%。</w:t>
            </w:r>
          </w:p>
        </w:tc>
        <w:tc>
          <w:tcPr>
            <w:tcW w:w="1563" w:type="dxa"/>
            <w:vAlign w:val="center"/>
          </w:tcPr>
          <w:p w14:paraId="1C09BFAC">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20%</w:t>
            </w:r>
          </w:p>
        </w:tc>
      </w:tr>
      <w:tr w14:paraId="22D01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vAlign w:val="center"/>
          </w:tcPr>
          <w:p w14:paraId="7FD57196">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1409" w:type="dxa"/>
            <w:vAlign w:val="center"/>
          </w:tcPr>
          <w:p w14:paraId="4A7926A3">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经营质量</w:t>
            </w:r>
          </w:p>
        </w:tc>
        <w:tc>
          <w:tcPr>
            <w:tcW w:w="5674" w:type="dxa"/>
            <w:vAlign w:val="center"/>
          </w:tcPr>
          <w:p w14:paraId="3041669B">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left"/>
              <w:textAlignment w:val="baseline"/>
              <w:rPr>
                <w:rFonts w:hint="eastAsia" w:ascii="仿宋" w:hAnsi="仿宋" w:eastAsia="仿宋" w:cs="仿宋"/>
                <w:sz w:val="24"/>
                <w:szCs w:val="24"/>
              </w:rPr>
            </w:pPr>
            <w:r>
              <w:rPr>
                <w:rFonts w:hint="eastAsia" w:ascii="仿宋" w:hAnsi="仿宋" w:eastAsia="仿宋" w:cs="仿宋"/>
                <w:spacing w:val="-1"/>
                <w:sz w:val="24"/>
                <w:szCs w:val="24"/>
              </w:rPr>
              <w:t>近三年企业资产负债、净利润、现金流量等财务指标状况。</w:t>
            </w:r>
          </w:p>
        </w:tc>
        <w:tc>
          <w:tcPr>
            <w:tcW w:w="1563" w:type="dxa"/>
            <w:vAlign w:val="center"/>
          </w:tcPr>
          <w:p w14:paraId="64547469">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10%</w:t>
            </w:r>
          </w:p>
        </w:tc>
      </w:tr>
      <w:tr w14:paraId="0446C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vAlign w:val="center"/>
          </w:tcPr>
          <w:p w14:paraId="60B12C69">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1409" w:type="dxa"/>
            <w:vAlign w:val="center"/>
          </w:tcPr>
          <w:p w14:paraId="336C14A9">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管理水平</w:t>
            </w:r>
          </w:p>
        </w:tc>
        <w:tc>
          <w:tcPr>
            <w:tcW w:w="5674" w:type="dxa"/>
            <w:vAlign w:val="center"/>
          </w:tcPr>
          <w:p w14:paraId="322A8266">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left"/>
              <w:textAlignment w:val="baseline"/>
              <w:rPr>
                <w:rFonts w:hint="eastAsia" w:ascii="仿宋" w:hAnsi="仿宋" w:eastAsia="仿宋" w:cs="仿宋"/>
                <w:sz w:val="24"/>
                <w:szCs w:val="24"/>
              </w:rPr>
            </w:pPr>
            <w:r>
              <w:rPr>
                <w:rFonts w:hint="eastAsia" w:ascii="仿宋" w:hAnsi="仿宋" w:eastAsia="仿宋" w:cs="仿宋"/>
                <w:sz w:val="24"/>
                <w:szCs w:val="24"/>
              </w:rPr>
              <w:t>有健全的企业管理、知识产权保护等制度以及明确的</w:t>
            </w:r>
            <w:r>
              <w:rPr>
                <w:rFonts w:hint="eastAsia" w:ascii="仿宋" w:hAnsi="仿宋" w:eastAsia="仿宋" w:cs="仿宋"/>
                <w:spacing w:val="-1"/>
                <w:sz w:val="24"/>
                <w:szCs w:val="24"/>
              </w:rPr>
              <w:t>发展规划，并得到有效执行。</w:t>
            </w:r>
          </w:p>
        </w:tc>
        <w:tc>
          <w:tcPr>
            <w:tcW w:w="1563" w:type="dxa"/>
            <w:vAlign w:val="center"/>
          </w:tcPr>
          <w:p w14:paraId="1ED50250">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10%</w:t>
            </w:r>
          </w:p>
        </w:tc>
      </w:tr>
      <w:tr w14:paraId="0F3EF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814" w:type="dxa"/>
            <w:vAlign w:val="center"/>
          </w:tcPr>
          <w:p w14:paraId="353FDBC4">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1409" w:type="dxa"/>
            <w:vAlign w:val="center"/>
          </w:tcPr>
          <w:p w14:paraId="16354288">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加分项</w:t>
            </w:r>
          </w:p>
        </w:tc>
        <w:tc>
          <w:tcPr>
            <w:tcW w:w="5674" w:type="dxa"/>
            <w:vAlign w:val="center"/>
          </w:tcPr>
          <w:p w14:paraId="1CF0A282">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left"/>
              <w:textAlignment w:val="baseline"/>
              <w:rPr>
                <w:rFonts w:hint="eastAsia" w:ascii="仿宋" w:hAnsi="仿宋" w:eastAsia="仿宋" w:cs="仿宋"/>
                <w:sz w:val="24"/>
                <w:szCs w:val="24"/>
              </w:rPr>
            </w:pPr>
            <w:r>
              <w:rPr>
                <w:rFonts w:hint="eastAsia" w:ascii="仿宋" w:hAnsi="仿宋" w:eastAsia="仿宋" w:cs="仿宋"/>
                <w:spacing w:val="-1"/>
                <w:sz w:val="24"/>
                <w:szCs w:val="24"/>
              </w:rPr>
              <w:t>近三年组织或参与</w:t>
            </w:r>
            <w:r>
              <w:rPr>
                <w:rFonts w:hint="eastAsia" w:ascii="仿宋" w:hAnsi="仿宋" w:eastAsia="仿宋" w:cs="仿宋"/>
                <w:spacing w:val="-1"/>
                <w:sz w:val="24"/>
                <w:szCs w:val="24"/>
                <w:lang w:eastAsia="zh-CN"/>
              </w:rPr>
              <w:t>市</w:t>
            </w:r>
            <w:r>
              <w:rPr>
                <w:rFonts w:hint="eastAsia" w:ascii="仿宋" w:hAnsi="仿宋" w:eastAsia="仿宋" w:cs="仿宋"/>
                <w:spacing w:val="-1"/>
                <w:sz w:val="24"/>
                <w:szCs w:val="24"/>
              </w:rPr>
              <w:t>内外工业设计重要活动，承担或</w:t>
            </w:r>
            <w:r>
              <w:rPr>
                <w:rFonts w:hint="eastAsia" w:ascii="仿宋" w:hAnsi="仿宋" w:eastAsia="仿宋" w:cs="仿宋"/>
                <w:sz w:val="24"/>
                <w:szCs w:val="24"/>
              </w:rPr>
              <w:t>参与市级以上工业设计课题研究数量，获得省级以上</w:t>
            </w:r>
            <w:r>
              <w:rPr>
                <w:rFonts w:hint="eastAsia" w:ascii="仿宋" w:hAnsi="仿宋" w:eastAsia="仿宋" w:cs="仿宋"/>
                <w:spacing w:val="2"/>
                <w:sz w:val="24"/>
                <w:szCs w:val="24"/>
              </w:rPr>
              <w:t>经济和信息化部门示范认定等情况。</w:t>
            </w:r>
          </w:p>
        </w:tc>
        <w:tc>
          <w:tcPr>
            <w:tcW w:w="1563" w:type="dxa"/>
            <w:vAlign w:val="center"/>
          </w:tcPr>
          <w:p w14:paraId="249CD133">
            <w:pPr>
              <w:pStyle w:val="8"/>
              <w:keepNext w:val="0"/>
              <w:keepLines w:val="0"/>
              <w:pageBreakBefore w:val="0"/>
              <w:widowControl/>
              <w:kinsoku/>
              <w:wordWrap/>
              <w:overflowPunct/>
              <w:topLinePunct w:val="0"/>
              <w:autoSpaceDE/>
              <w:autoSpaceDN w:val="0"/>
              <w:bidi w:val="0"/>
              <w:adjustRightInd w:val="0"/>
              <w:snapToGrid w:val="0"/>
              <w:spacing w:line="4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10%</w:t>
            </w:r>
          </w:p>
        </w:tc>
      </w:tr>
    </w:tbl>
    <w:p w14:paraId="239BA6FE">
      <w:pPr>
        <w:keepNext w:val="0"/>
        <w:keepLines w:val="0"/>
        <w:pageBreakBefore w:val="0"/>
        <w:widowControl/>
        <w:kinsoku/>
        <w:wordWrap/>
        <w:overflowPunct/>
        <w:topLinePunct w:val="0"/>
        <w:autoSpaceDE/>
        <w:autoSpaceDN w:val="0"/>
        <w:bidi w:val="0"/>
        <w:adjustRightInd w:val="0"/>
        <w:snapToGrid w:val="0"/>
        <w:spacing w:afterAutospacing="0" w:line="3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16"/>
          <w:sz w:val="24"/>
          <w:szCs w:val="24"/>
        </w:rPr>
        <w:t>说明：</w:t>
      </w:r>
    </w:p>
    <w:p w14:paraId="5D500A61">
      <w:pPr>
        <w:keepNext w:val="0"/>
        <w:keepLines w:val="0"/>
        <w:pageBreakBefore w:val="0"/>
        <w:widowControl/>
        <w:kinsoku/>
        <w:wordWrap/>
        <w:overflowPunct/>
        <w:topLinePunct w:val="0"/>
        <w:autoSpaceDE/>
        <w:autoSpaceDN w:val="0"/>
        <w:bidi w:val="0"/>
        <w:adjustRightInd w:val="0"/>
        <w:snapToGrid w:val="0"/>
        <w:spacing w:beforeAutospacing="0" w:afterAutospacing="0" w:line="300" w:lineRule="exact"/>
        <w:ind w:left="0" w:leftChars="0" w:right="0" w:rightChars="0" w:firstLine="484"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1.企业工业设计中心认定和复核评价指标参照表1,工业设计企业认定和复核评价指标参照表2。</w:t>
      </w:r>
    </w:p>
    <w:p w14:paraId="0411A5FB">
      <w:pPr>
        <w:keepNext w:val="0"/>
        <w:keepLines w:val="0"/>
        <w:pageBreakBefore w:val="0"/>
        <w:widowControl/>
        <w:kinsoku/>
        <w:wordWrap/>
        <w:overflowPunct/>
        <w:topLinePunct w:val="0"/>
        <w:autoSpaceDE/>
        <w:autoSpaceDN w:val="0"/>
        <w:bidi w:val="0"/>
        <w:adjustRightInd w:val="0"/>
        <w:snapToGrid w:val="0"/>
        <w:spacing w:beforeAutospacing="0" w:afterAutospacing="0" w:line="300" w:lineRule="exact"/>
        <w:ind w:left="0" w:leftChars="0" w:right="0" w:rightChars="0" w:firstLine="484"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2.开展</w:t>
      </w:r>
      <w:r>
        <w:rPr>
          <w:rFonts w:hint="eastAsia" w:ascii="仿宋" w:hAnsi="仿宋" w:eastAsia="仿宋" w:cs="仿宋"/>
          <w:spacing w:val="1"/>
          <w:sz w:val="24"/>
          <w:szCs w:val="24"/>
          <w:lang w:eastAsia="zh-CN"/>
        </w:rPr>
        <w:t>武汉市市级</w:t>
      </w:r>
      <w:r>
        <w:rPr>
          <w:rFonts w:hint="eastAsia" w:ascii="仿宋" w:hAnsi="仿宋" w:eastAsia="仿宋" w:cs="仿宋"/>
          <w:spacing w:val="1"/>
          <w:sz w:val="24"/>
          <w:szCs w:val="24"/>
        </w:rPr>
        <w:t>工业设计中心评审时，根据评价指标制定评分细则。</w:t>
      </w:r>
    </w:p>
    <w:p w14:paraId="4AAE32E4">
      <w:pPr>
        <w:keepNext w:val="0"/>
        <w:keepLines w:val="0"/>
        <w:pageBreakBefore w:val="0"/>
        <w:widowControl/>
        <w:kinsoku/>
        <w:wordWrap/>
        <w:overflowPunct/>
        <w:topLinePunct w:val="0"/>
        <w:autoSpaceDE/>
        <w:autoSpaceDN w:val="0"/>
        <w:bidi w:val="0"/>
        <w:adjustRightInd w:val="0"/>
        <w:snapToGrid w:val="0"/>
        <w:spacing w:beforeAutospacing="0" w:afterAutospacing="0" w:line="300" w:lineRule="exact"/>
        <w:ind w:left="0" w:leftChars="0" w:right="0" w:rightChars="0" w:firstLine="484"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w:t>
      </w:r>
    </w:p>
    <w:p w14:paraId="716136B7">
      <w:pPr>
        <w:keepNext w:val="0"/>
        <w:keepLines w:val="0"/>
        <w:pageBreakBefore w:val="0"/>
        <w:widowControl/>
        <w:kinsoku/>
        <w:wordWrap/>
        <w:overflowPunct/>
        <w:topLinePunct w:val="0"/>
        <w:autoSpaceDE/>
        <w:autoSpaceDN w:val="0"/>
        <w:bidi w:val="0"/>
        <w:adjustRightInd w:val="0"/>
        <w:snapToGrid w:val="0"/>
        <w:spacing w:beforeAutospacing="0" w:afterAutospacing="0" w:line="300" w:lineRule="exact"/>
        <w:ind w:left="0" w:leftChars="0" w:right="0" w:rightChars="0" w:firstLine="484"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所称工业设计及相关学科指《普通高等学校本科专业目录(2024年版)》所列之艺术学设计学类相关专业，工学机械类机械设计制造及其自动化、工业设计、智能交互设计等专业；《研究生教育学科专业目录(2022年)》所列之艺术学设计类相关专业、交叉学科设计学相关专业。</w:t>
      </w:r>
    </w:p>
    <w:p w14:paraId="5785841A">
      <w:pPr>
        <w:keepNext w:val="0"/>
        <w:keepLines w:val="0"/>
        <w:pageBreakBefore w:val="0"/>
        <w:widowControl/>
        <w:kinsoku/>
        <w:wordWrap/>
        <w:overflowPunct/>
        <w:topLinePunct w:val="0"/>
        <w:autoSpaceDE/>
        <w:autoSpaceDN w:val="0"/>
        <w:bidi w:val="0"/>
        <w:adjustRightInd w:val="0"/>
        <w:snapToGrid w:val="0"/>
        <w:spacing w:beforeAutospacing="0" w:afterAutospacing="0" w:line="300" w:lineRule="exact"/>
        <w:ind w:left="0" w:leftChars="0" w:right="0" w:rightChars="0" w:firstLine="484"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5.所称工业设计专业奖项指由政府行业主管部门设立的评比、竞赛和评奖。</w:t>
      </w:r>
    </w:p>
    <w:p w14:paraId="172FE551">
      <w:pPr>
        <w:keepNext w:val="0"/>
        <w:keepLines w:val="0"/>
        <w:pageBreakBefore w:val="0"/>
        <w:widowControl/>
        <w:kinsoku/>
        <w:wordWrap/>
        <w:overflowPunct/>
        <w:topLinePunct w:val="0"/>
        <w:autoSpaceDE/>
        <w:autoSpaceDN w:val="0"/>
        <w:bidi w:val="0"/>
        <w:adjustRightInd w:val="0"/>
        <w:snapToGrid w:val="0"/>
        <w:spacing w:beforeAutospacing="0" w:afterAutospacing="0" w:line="300" w:lineRule="exact"/>
        <w:ind w:left="0" w:leftChars="0" w:right="0" w:rightChars="0" w:firstLine="484"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6.所称知识产权包括获得授权的专利(含外观、实用新型、发明专利)和经登记的版权(含产品设计图纸及其说明、设计造型图像等)。</w:t>
      </w:r>
    </w:p>
    <w:p w14:paraId="1944C157">
      <w:pPr>
        <w:keepNext w:val="0"/>
        <w:keepLines w:val="0"/>
        <w:pageBreakBefore w:val="0"/>
        <w:widowControl/>
        <w:kinsoku/>
        <w:wordWrap/>
        <w:overflowPunct/>
        <w:topLinePunct w:val="0"/>
        <w:autoSpaceDE/>
        <w:autoSpaceDN w:val="0"/>
        <w:bidi w:val="0"/>
        <w:adjustRightInd w:val="0"/>
        <w:snapToGrid w:val="0"/>
        <w:spacing w:beforeAutospacing="0" w:afterAutospacing="0" w:line="300" w:lineRule="exact"/>
        <w:ind w:left="0" w:leftChars="0" w:right="0" w:rightChars="0" w:firstLine="484"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7.所称设计标准指工业设计、产品设计直接相关的国家标准、行业标准、团体标准；设计相关技术规范是指通过市级以上主管部门或行业组织评定且实施的有关内容。</w:t>
      </w:r>
    </w:p>
    <w:p w14:paraId="0ED8E8DD">
      <w:pPr>
        <w:keepNext w:val="0"/>
        <w:keepLines w:val="0"/>
        <w:pageBreakBefore w:val="0"/>
        <w:widowControl/>
        <w:kinsoku/>
        <w:wordWrap/>
        <w:overflowPunct/>
        <w:topLinePunct w:val="0"/>
        <w:autoSpaceDE/>
        <w:autoSpaceDN w:val="0"/>
        <w:bidi w:val="0"/>
        <w:adjustRightInd w:val="0"/>
        <w:snapToGrid w:val="0"/>
        <w:spacing w:beforeAutospacing="0" w:afterAutospacing="0" w:line="300" w:lineRule="exact"/>
        <w:ind w:left="0" w:leftChars="0" w:right="0" w:rightChars="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8.所称工业设计重要活动包括：省级以上行业主管部门重要活动中工业设计类子活动；市级</w:t>
      </w:r>
      <w:r>
        <w:rPr>
          <w:rFonts w:hint="eastAsia" w:ascii="仿宋" w:hAnsi="仿宋" w:eastAsia="仿宋" w:cs="仿宋"/>
          <w:spacing w:val="1"/>
          <w:sz w:val="24"/>
          <w:szCs w:val="24"/>
          <w:lang w:eastAsia="zh-CN"/>
        </w:rPr>
        <w:t>行业主管部门</w:t>
      </w:r>
      <w:r>
        <w:rPr>
          <w:rFonts w:hint="eastAsia" w:ascii="仿宋" w:hAnsi="仿宋" w:eastAsia="仿宋" w:cs="仿宋"/>
          <w:spacing w:val="1"/>
          <w:sz w:val="24"/>
          <w:szCs w:val="24"/>
        </w:rPr>
        <w:t>主</w:t>
      </w:r>
      <w:r>
        <w:rPr>
          <w:rFonts w:hint="eastAsia" w:ascii="仿宋" w:hAnsi="仿宋" w:eastAsia="仿宋" w:cs="仿宋"/>
          <w:spacing w:val="1"/>
          <w:sz w:val="24"/>
          <w:szCs w:val="24"/>
          <w:lang w:eastAsia="zh-CN"/>
        </w:rPr>
        <w:t>、承办</w:t>
      </w:r>
      <w:r>
        <w:rPr>
          <w:rFonts w:hint="eastAsia" w:ascii="仿宋" w:hAnsi="仿宋" w:eastAsia="仿宋" w:cs="仿宋"/>
          <w:spacing w:val="1"/>
          <w:sz w:val="24"/>
          <w:szCs w:val="24"/>
        </w:rPr>
        <w:t>的工业设计会议、论坛、评奖、设计周等活动。</w:t>
      </w:r>
    </w:p>
    <w:p w14:paraId="0DF8081B">
      <w:pPr>
        <w:spacing w:line="252" w:lineRule="auto"/>
        <w:rPr>
          <w:rFonts w:ascii="仿宋" w:hAnsi="仿宋" w:eastAsia="仿宋" w:cs="仿宋"/>
          <w:sz w:val="23"/>
          <w:szCs w:val="23"/>
        </w:rPr>
        <w:sectPr>
          <w:footerReference r:id="rId7" w:type="default"/>
          <w:pgSz w:w="11500" w:h="16380"/>
          <w:pgMar w:top="1275" w:right="1025" w:bottom="1733" w:left="1650" w:header="0" w:footer="1346" w:gutter="0"/>
          <w:pgNumType w:fmt="numberInDash"/>
          <w:cols w:space="720" w:num="1"/>
        </w:sectPr>
      </w:pPr>
    </w:p>
    <w:p w14:paraId="41561126">
      <w:pPr>
        <w:spacing w:before="63" w:afterAutospacing="0" w:line="224" w:lineRule="auto"/>
        <w:rPr>
          <w:rFonts w:ascii="黑体" w:hAnsi="黑体" w:eastAsia="黑体" w:cs="黑体"/>
          <w:b w:val="0"/>
          <w:bCs w:val="0"/>
          <w:spacing w:val="-17"/>
          <w:sz w:val="32"/>
          <w:szCs w:val="32"/>
        </w:rPr>
      </w:pPr>
      <w:r>
        <w:rPr>
          <w:rFonts w:ascii="黑体" w:hAnsi="黑体" w:eastAsia="黑体" w:cs="黑体"/>
          <w:b w:val="0"/>
          <w:bCs w:val="0"/>
          <w:spacing w:val="-17"/>
          <w:sz w:val="32"/>
          <w:szCs w:val="32"/>
        </w:rPr>
        <w:t>附件</w:t>
      </w:r>
      <w:r>
        <w:rPr>
          <w:rFonts w:hint="eastAsia" w:ascii="黑体" w:hAnsi="黑体" w:eastAsia="黑体" w:cs="黑体"/>
          <w:b w:val="0"/>
          <w:bCs w:val="0"/>
          <w:spacing w:val="-17"/>
          <w:sz w:val="32"/>
          <w:szCs w:val="32"/>
          <w:lang w:val="en-US" w:eastAsia="zh-CN"/>
        </w:rPr>
        <w:t>1-</w:t>
      </w:r>
      <w:r>
        <w:rPr>
          <w:rFonts w:ascii="黑体" w:hAnsi="黑体" w:eastAsia="黑体" w:cs="黑体"/>
          <w:b w:val="0"/>
          <w:bCs w:val="0"/>
          <w:spacing w:val="-17"/>
          <w:sz w:val="32"/>
          <w:szCs w:val="32"/>
        </w:rPr>
        <w:t>2</w:t>
      </w:r>
    </w:p>
    <w:p w14:paraId="09176E6B">
      <w:pPr>
        <w:pStyle w:val="2"/>
        <w:spacing w:line="348" w:lineRule="auto"/>
      </w:pPr>
    </w:p>
    <w:p w14:paraId="7E166510">
      <w:pPr>
        <w:pStyle w:val="2"/>
        <w:spacing w:line="349" w:lineRule="auto"/>
      </w:pPr>
    </w:p>
    <w:p w14:paraId="39321A62">
      <w:pPr>
        <w:spacing w:before="166" w:line="219" w:lineRule="auto"/>
        <w:ind w:left="2177"/>
        <w:rPr>
          <w:rFonts w:hint="eastAsia" w:ascii="方正大标宋简体" w:hAnsi="方正大标宋简体" w:eastAsia="方正大标宋简体" w:cs="方正大标宋简体"/>
          <w:b w:val="0"/>
          <w:bCs w:val="0"/>
          <w:sz w:val="51"/>
          <w:szCs w:val="51"/>
        </w:rPr>
      </w:pPr>
      <w:r>
        <w:rPr>
          <w:rFonts w:hint="eastAsia" w:ascii="方正大标宋简体" w:hAnsi="方正大标宋简体" w:eastAsia="方正大标宋简体" w:cs="方正大标宋简体"/>
          <w:b w:val="0"/>
          <w:bCs w:val="0"/>
          <w:spacing w:val="-15"/>
          <w:sz w:val="51"/>
          <w:szCs w:val="51"/>
          <w:lang w:eastAsia="zh-CN"/>
        </w:rPr>
        <w:t>武汉市市级</w:t>
      </w:r>
      <w:r>
        <w:rPr>
          <w:rFonts w:hint="eastAsia" w:ascii="方正大标宋简体" w:hAnsi="方正大标宋简体" w:eastAsia="方正大标宋简体" w:cs="方正大标宋简体"/>
          <w:b w:val="0"/>
          <w:bCs w:val="0"/>
          <w:spacing w:val="-15"/>
          <w:sz w:val="51"/>
          <w:szCs w:val="51"/>
        </w:rPr>
        <w:t>工业设计中心</w:t>
      </w:r>
    </w:p>
    <w:p w14:paraId="393AC9C2">
      <w:pPr>
        <w:spacing w:before="382" w:line="219" w:lineRule="auto"/>
        <w:ind w:left="3709"/>
        <w:rPr>
          <w:rFonts w:hint="eastAsia" w:ascii="方正大标宋简体" w:hAnsi="方正大标宋简体" w:eastAsia="方正大标宋简体" w:cs="方正大标宋简体"/>
          <w:b w:val="0"/>
          <w:bCs w:val="0"/>
          <w:sz w:val="51"/>
          <w:szCs w:val="51"/>
        </w:rPr>
      </w:pPr>
      <w:r>
        <w:rPr>
          <w:rFonts w:hint="eastAsia" w:ascii="方正大标宋简体" w:hAnsi="方正大标宋简体" w:eastAsia="方正大标宋简体" w:cs="方正大标宋简体"/>
          <w:b w:val="0"/>
          <w:bCs w:val="0"/>
          <w:spacing w:val="-34"/>
          <w:sz w:val="51"/>
          <w:szCs w:val="51"/>
        </w:rPr>
        <w:t>申</w:t>
      </w:r>
      <w:r>
        <w:rPr>
          <w:rFonts w:hint="eastAsia" w:ascii="方正大标宋简体" w:hAnsi="方正大标宋简体" w:eastAsia="方正大标宋简体" w:cs="方正大标宋简体"/>
          <w:b w:val="0"/>
          <w:bCs w:val="0"/>
          <w:spacing w:val="220"/>
          <w:sz w:val="51"/>
          <w:szCs w:val="51"/>
        </w:rPr>
        <w:t xml:space="preserve"> </w:t>
      </w:r>
      <w:r>
        <w:rPr>
          <w:rFonts w:hint="eastAsia" w:ascii="方正大标宋简体" w:hAnsi="方正大标宋简体" w:eastAsia="方正大标宋简体" w:cs="方正大标宋简体"/>
          <w:b w:val="0"/>
          <w:bCs w:val="0"/>
          <w:spacing w:val="-34"/>
          <w:sz w:val="51"/>
          <w:szCs w:val="51"/>
        </w:rPr>
        <w:t>请</w:t>
      </w:r>
      <w:r>
        <w:rPr>
          <w:rFonts w:hint="eastAsia" w:ascii="方正大标宋简体" w:hAnsi="方正大标宋简体" w:eastAsia="方正大标宋简体" w:cs="方正大标宋简体"/>
          <w:b w:val="0"/>
          <w:bCs w:val="0"/>
          <w:spacing w:val="251"/>
          <w:sz w:val="51"/>
          <w:szCs w:val="51"/>
        </w:rPr>
        <w:t xml:space="preserve"> </w:t>
      </w:r>
      <w:r>
        <w:rPr>
          <w:rFonts w:hint="eastAsia" w:ascii="方正大标宋简体" w:hAnsi="方正大标宋简体" w:eastAsia="方正大标宋简体" w:cs="方正大标宋简体"/>
          <w:b w:val="0"/>
          <w:bCs w:val="0"/>
          <w:spacing w:val="-34"/>
          <w:sz w:val="51"/>
          <w:szCs w:val="51"/>
        </w:rPr>
        <w:t>表</w:t>
      </w:r>
    </w:p>
    <w:p w14:paraId="3BBB2FFE">
      <w:pPr>
        <w:pStyle w:val="2"/>
        <w:spacing w:line="251" w:lineRule="auto"/>
      </w:pPr>
    </w:p>
    <w:p w14:paraId="0782DD43">
      <w:pPr>
        <w:pStyle w:val="2"/>
        <w:spacing w:line="251" w:lineRule="auto"/>
      </w:pPr>
    </w:p>
    <w:p w14:paraId="7B46EABA">
      <w:pPr>
        <w:pStyle w:val="2"/>
        <w:spacing w:line="251" w:lineRule="auto"/>
      </w:pPr>
    </w:p>
    <w:p w14:paraId="6E861FFB">
      <w:pPr>
        <w:spacing w:before="97" w:line="398" w:lineRule="auto"/>
        <w:ind w:left="629" w:right="4715"/>
        <w:rPr>
          <w:rFonts w:hint="eastAsia" w:ascii="黑体" w:hAnsi="黑体" w:eastAsia="黑体" w:cs="黑体"/>
          <w:b w:val="0"/>
          <w:bCs w:val="0"/>
          <w:sz w:val="30"/>
          <w:szCs w:val="30"/>
        </w:rPr>
      </w:pPr>
      <w:r>
        <w:rPr>
          <w:rFonts w:hint="eastAsia" w:ascii="黑体" w:hAnsi="黑体" w:eastAsia="黑体" w:cs="黑体"/>
          <w:b w:val="0"/>
          <w:bCs w:val="0"/>
          <w:spacing w:val="-31"/>
          <w:sz w:val="30"/>
          <w:szCs w:val="30"/>
        </w:rPr>
        <w:sym w:font="Wingdings 2" w:char="00A3"/>
      </w:r>
      <w:r>
        <w:rPr>
          <w:rFonts w:hint="eastAsia" w:ascii="黑体" w:hAnsi="黑体" w:eastAsia="黑体" w:cs="黑体"/>
          <w:b w:val="0"/>
          <w:bCs w:val="0"/>
          <w:spacing w:val="108"/>
          <w:sz w:val="30"/>
          <w:szCs w:val="30"/>
        </w:rPr>
        <w:t xml:space="preserve"> </w:t>
      </w:r>
      <w:r>
        <w:rPr>
          <w:rFonts w:hint="eastAsia" w:ascii="黑体" w:hAnsi="黑体" w:eastAsia="黑体" w:cs="黑体"/>
          <w:b w:val="0"/>
          <w:bCs w:val="0"/>
          <w:spacing w:val="-31"/>
          <w:sz w:val="30"/>
          <w:szCs w:val="30"/>
        </w:rPr>
        <w:t>企业工业设计中心</w:t>
      </w:r>
      <w:r>
        <w:rPr>
          <w:rFonts w:hint="eastAsia" w:ascii="黑体" w:hAnsi="黑体" w:eastAsia="黑体" w:cs="黑体"/>
          <w:b w:val="0"/>
          <w:bCs w:val="0"/>
          <w:spacing w:val="1"/>
          <w:sz w:val="30"/>
          <w:szCs w:val="30"/>
        </w:rPr>
        <w:t xml:space="preserve"> </w:t>
      </w:r>
      <w:r>
        <w:rPr>
          <w:rFonts w:hint="eastAsia" w:ascii="黑体" w:hAnsi="黑体" w:eastAsia="黑体" w:cs="黑体"/>
          <w:b w:val="0"/>
          <w:bCs w:val="0"/>
          <w:spacing w:val="-31"/>
          <w:sz w:val="30"/>
          <w:szCs w:val="30"/>
        </w:rPr>
        <w:sym w:font="Wingdings 2" w:char="00A3"/>
      </w:r>
      <w:r>
        <w:rPr>
          <w:rFonts w:hint="eastAsia" w:ascii="黑体" w:hAnsi="黑体" w:eastAsia="黑体" w:cs="黑体"/>
          <w:b w:val="0"/>
          <w:bCs w:val="0"/>
          <w:spacing w:val="108"/>
          <w:sz w:val="30"/>
          <w:szCs w:val="30"/>
        </w:rPr>
        <w:t xml:space="preserve"> </w:t>
      </w:r>
      <w:r>
        <w:rPr>
          <w:rFonts w:hint="eastAsia" w:ascii="黑体" w:hAnsi="黑体" w:eastAsia="黑体" w:cs="黑体"/>
          <w:b w:val="0"/>
          <w:bCs w:val="0"/>
          <w:spacing w:val="-28"/>
          <w:sz w:val="30"/>
          <w:szCs w:val="30"/>
        </w:rPr>
        <w:t>工业设计企业</w:t>
      </w:r>
    </w:p>
    <w:p w14:paraId="335B179C">
      <w:pPr>
        <w:pStyle w:val="2"/>
        <w:spacing w:line="251" w:lineRule="auto"/>
        <w:rPr>
          <w:rFonts w:hint="eastAsia" w:ascii="黑体" w:hAnsi="黑体" w:eastAsia="黑体" w:cs="黑体"/>
          <w:b w:val="0"/>
          <w:bCs w:val="0"/>
        </w:rPr>
      </w:pPr>
    </w:p>
    <w:p w14:paraId="071A1C66">
      <w:pPr>
        <w:pStyle w:val="2"/>
        <w:spacing w:line="251" w:lineRule="auto"/>
        <w:rPr>
          <w:rFonts w:hint="eastAsia" w:ascii="黑体" w:hAnsi="黑体" w:eastAsia="黑体" w:cs="黑体"/>
          <w:b w:val="0"/>
          <w:bCs w:val="0"/>
        </w:rPr>
      </w:pPr>
    </w:p>
    <w:p w14:paraId="79D13026">
      <w:pPr>
        <w:pStyle w:val="2"/>
        <w:spacing w:line="251" w:lineRule="auto"/>
        <w:rPr>
          <w:rFonts w:hint="eastAsia" w:ascii="黑体" w:hAnsi="黑体" w:eastAsia="黑体" w:cs="黑体"/>
          <w:b w:val="0"/>
          <w:bCs w:val="0"/>
        </w:rPr>
      </w:pPr>
    </w:p>
    <w:p w14:paraId="24A20FCB">
      <w:pPr>
        <w:pStyle w:val="2"/>
        <w:spacing w:line="251" w:lineRule="auto"/>
        <w:rPr>
          <w:rFonts w:hint="eastAsia" w:ascii="黑体" w:hAnsi="黑体" w:eastAsia="黑体" w:cs="黑体"/>
          <w:b w:val="0"/>
          <w:bCs w:val="0"/>
        </w:rPr>
      </w:pPr>
    </w:p>
    <w:p w14:paraId="38058C7D">
      <w:pPr>
        <w:pStyle w:val="2"/>
        <w:spacing w:line="251" w:lineRule="auto"/>
        <w:rPr>
          <w:rFonts w:hint="eastAsia" w:ascii="黑体" w:hAnsi="黑体" w:eastAsia="黑体" w:cs="黑体"/>
          <w:b w:val="0"/>
          <w:bCs w:val="0"/>
        </w:rPr>
      </w:pPr>
    </w:p>
    <w:p w14:paraId="45EFD295">
      <w:pPr>
        <w:spacing w:before="98" w:line="222" w:lineRule="auto"/>
        <w:ind w:left="679"/>
        <w:rPr>
          <w:rFonts w:hint="eastAsia" w:ascii="黑体" w:hAnsi="黑体" w:eastAsia="黑体" w:cs="黑体"/>
          <w:b w:val="0"/>
          <w:bCs w:val="0"/>
          <w:sz w:val="30"/>
          <w:szCs w:val="30"/>
        </w:rPr>
      </w:pPr>
      <w:r>
        <w:rPr>
          <w:rFonts w:hint="eastAsia" w:ascii="黑体" w:hAnsi="黑体" w:eastAsia="黑体" w:cs="黑体"/>
          <w:b w:val="0"/>
          <w:bCs w:val="0"/>
          <w:spacing w:val="2"/>
          <w:sz w:val="30"/>
          <w:szCs w:val="30"/>
        </w:rPr>
        <w:t>申报单位名称(盖章):</w:t>
      </w:r>
    </w:p>
    <w:p w14:paraId="2FEF0C4D">
      <w:pPr>
        <w:pStyle w:val="2"/>
        <w:spacing w:line="251" w:lineRule="auto"/>
        <w:rPr>
          <w:rFonts w:hint="eastAsia" w:ascii="黑体" w:hAnsi="黑体" w:eastAsia="黑体" w:cs="黑体"/>
          <w:b w:val="0"/>
          <w:bCs w:val="0"/>
        </w:rPr>
      </w:pPr>
    </w:p>
    <w:p w14:paraId="0A41A984">
      <w:pPr>
        <w:pStyle w:val="2"/>
        <w:spacing w:line="251" w:lineRule="auto"/>
        <w:rPr>
          <w:rFonts w:hint="eastAsia" w:ascii="黑体" w:hAnsi="黑体" w:eastAsia="黑体" w:cs="黑体"/>
          <w:b w:val="0"/>
          <w:bCs w:val="0"/>
        </w:rPr>
      </w:pPr>
    </w:p>
    <w:p w14:paraId="3906A6BA">
      <w:pPr>
        <w:pStyle w:val="2"/>
        <w:spacing w:line="251" w:lineRule="auto"/>
        <w:rPr>
          <w:rFonts w:hint="eastAsia" w:ascii="黑体" w:hAnsi="黑体" w:eastAsia="黑体" w:cs="黑体"/>
          <w:b w:val="0"/>
          <w:bCs w:val="0"/>
        </w:rPr>
      </w:pPr>
    </w:p>
    <w:p w14:paraId="1D9FD8AF">
      <w:pPr>
        <w:pStyle w:val="2"/>
        <w:spacing w:line="251" w:lineRule="auto"/>
        <w:rPr>
          <w:rFonts w:hint="eastAsia" w:ascii="黑体" w:hAnsi="黑体" w:eastAsia="黑体" w:cs="黑体"/>
          <w:b w:val="0"/>
          <w:bCs w:val="0"/>
        </w:rPr>
      </w:pPr>
    </w:p>
    <w:p w14:paraId="155E22EB">
      <w:pPr>
        <w:spacing w:before="98" w:line="222" w:lineRule="auto"/>
        <w:ind w:left="629"/>
        <w:rPr>
          <w:rFonts w:hint="eastAsia" w:ascii="黑体" w:hAnsi="黑体" w:eastAsia="黑体" w:cs="黑体"/>
          <w:b w:val="0"/>
          <w:bCs w:val="0"/>
          <w:sz w:val="30"/>
          <w:szCs w:val="30"/>
        </w:rPr>
      </w:pPr>
      <w:r>
        <w:rPr>
          <w:rFonts w:hint="eastAsia" w:ascii="黑体" w:hAnsi="黑体" w:eastAsia="黑体" w:cs="黑体"/>
          <w:b w:val="0"/>
          <w:bCs w:val="0"/>
          <w:spacing w:val="-12"/>
          <w:sz w:val="30"/>
          <w:szCs w:val="30"/>
        </w:rPr>
        <w:t>所属区：</w:t>
      </w:r>
    </w:p>
    <w:p w14:paraId="5F6C9222">
      <w:pPr>
        <w:pStyle w:val="2"/>
        <w:spacing w:line="251" w:lineRule="auto"/>
        <w:rPr>
          <w:rFonts w:hint="eastAsia" w:ascii="黑体" w:hAnsi="黑体" w:eastAsia="黑体" w:cs="黑体"/>
          <w:b w:val="0"/>
          <w:bCs w:val="0"/>
        </w:rPr>
      </w:pPr>
    </w:p>
    <w:p w14:paraId="40711786">
      <w:pPr>
        <w:pStyle w:val="2"/>
        <w:spacing w:line="251" w:lineRule="auto"/>
        <w:rPr>
          <w:rFonts w:hint="eastAsia" w:ascii="黑体" w:hAnsi="黑体" w:eastAsia="黑体" w:cs="黑体"/>
          <w:b w:val="0"/>
          <w:bCs w:val="0"/>
        </w:rPr>
      </w:pPr>
    </w:p>
    <w:p w14:paraId="78D12DD7">
      <w:pPr>
        <w:pStyle w:val="2"/>
        <w:spacing w:line="251" w:lineRule="auto"/>
        <w:rPr>
          <w:rFonts w:hint="eastAsia" w:ascii="黑体" w:hAnsi="黑体" w:eastAsia="黑体" w:cs="黑体"/>
          <w:b w:val="0"/>
          <w:bCs w:val="0"/>
        </w:rPr>
      </w:pPr>
    </w:p>
    <w:p w14:paraId="5046216B">
      <w:pPr>
        <w:pStyle w:val="2"/>
        <w:spacing w:line="251" w:lineRule="auto"/>
        <w:rPr>
          <w:rFonts w:hint="eastAsia" w:ascii="黑体" w:hAnsi="黑体" w:eastAsia="黑体" w:cs="黑体"/>
          <w:b w:val="0"/>
          <w:bCs w:val="0"/>
        </w:rPr>
      </w:pPr>
    </w:p>
    <w:p w14:paraId="57BD0B68">
      <w:pPr>
        <w:spacing w:before="98" w:line="229" w:lineRule="auto"/>
        <w:ind w:left="629"/>
        <w:rPr>
          <w:rFonts w:hint="eastAsia" w:ascii="黑体" w:hAnsi="黑体" w:eastAsia="黑体" w:cs="黑体"/>
          <w:b w:val="0"/>
          <w:bCs w:val="0"/>
          <w:sz w:val="30"/>
          <w:szCs w:val="30"/>
        </w:rPr>
      </w:pPr>
      <w:r>
        <w:rPr>
          <w:rFonts w:hint="eastAsia" w:ascii="黑体" w:hAnsi="黑体" w:eastAsia="黑体" w:cs="黑体"/>
          <w:b w:val="0"/>
          <w:bCs w:val="0"/>
          <w:spacing w:val="-5"/>
          <w:sz w:val="30"/>
          <w:szCs w:val="30"/>
        </w:rPr>
        <w:t>填报日期：</w:t>
      </w:r>
      <w:r>
        <w:rPr>
          <w:rFonts w:hint="eastAsia" w:ascii="黑体" w:hAnsi="黑体" w:eastAsia="黑体" w:cs="黑体"/>
          <w:b w:val="0"/>
          <w:bCs w:val="0"/>
          <w:spacing w:val="17"/>
          <w:sz w:val="30"/>
          <w:szCs w:val="30"/>
        </w:rPr>
        <w:t xml:space="preserve">     </w:t>
      </w:r>
      <w:r>
        <w:rPr>
          <w:rFonts w:hint="eastAsia" w:ascii="黑体" w:hAnsi="黑体" w:eastAsia="黑体" w:cs="黑体"/>
          <w:b w:val="0"/>
          <w:bCs w:val="0"/>
          <w:spacing w:val="-5"/>
          <w:position w:val="-1"/>
          <w:sz w:val="30"/>
          <w:szCs w:val="30"/>
        </w:rPr>
        <w:t>年</w:t>
      </w:r>
      <w:r>
        <w:rPr>
          <w:rFonts w:hint="eastAsia" w:ascii="黑体" w:hAnsi="黑体" w:eastAsia="黑体" w:cs="黑体"/>
          <w:b w:val="0"/>
          <w:bCs w:val="0"/>
          <w:spacing w:val="10"/>
          <w:position w:val="-1"/>
          <w:sz w:val="30"/>
          <w:szCs w:val="30"/>
        </w:rPr>
        <w:t xml:space="preserve">     </w:t>
      </w:r>
      <w:r>
        <w:rPr>
          <w:rFonts w:hint="eastAsia" w:ascii="黑体" w:hAnsi="黑体" w:eastAsia="黑体" w:cs="黑体"/>
          <w:b w:val="0"/>
          <w:bCs w:val="0"/>
          <w:spacing w:val="-5"/>
          <w:position w:val="-1"/>
          <w:sz w:val="30"/>
          <w:szCs w:val="30"/>
        </w:rPr>
        <w:t>月      日</w:t>
      </w:r>
    </w:p>
    <w:p w14:paraId="595CB8BB">
      <w:pPr>
        <w:pStyle w:val="2"/>
        <w:spacing w:line="251" w:lineRule="auto"/>
        <w:rPr>
          <w:rFonts w:hint="eastAsia" w:ascii="黑体" w:hAnsi="黑体" w:eastAsia="黑体" w:cs="黑体"/>
          <w:b w:val="0"/>
          <w:bCs w:val="0"/>
        </w:rPr>
      </w:pPr>
    </w:p>
    <w:p w14:paraId="0CB4E935">
      <w:pPr>
        <w:pStyle w:val="2"/>
        <w:spacing w:line="251" w:lineRule="auto"/>
        <w:rPr>
          <w:rFonts w:hint="eastAsia" w:ascii="黑体" w:hAnsi="黑体" w:eastAsia="黑体" w:cs="黑体"/>
          <w:b w:val="0"/>
          <w:bCs w:val="0"/>
        </w:rPr>
      </w:pPr>
    </w:p>
    <w:p w14:paraId="3C8882A8">
      <w:pPr>
        <w:pStyle w:val="2"/>
        <w:spacing w:line="251" w:lineRule="auto"/>
        <w:rPr>
          <w:rFonts w:hint="eastAsia" w:ascii="黑体" w:hAnsi="黑体" w:eastAsia="黑体" w:cs="黑体"/>
          <w:b w:val="0"/>
          <w:bCs w:val="0"/>
        </w:rPr>
      </w:pPr>
    </w:p>
    <w:p w14:paraId="520FB6B8">
      <w:pPr>
        <w:pStyle w:val="2"/>
        <w:spacing w:line="251" w:lineRule="auto"/>
        <w:rPr>
          <w:rFonts w:hint="eastAsia" w:ascii="黑体" w:hAnsi="黑体" w:eastAsia="黑体" w:cs="黑体"/>
          <w:b w:val="0"/>
          <w:bCs w:val="0"/>
        </w:rPr>
      </w:pPr>
    </w:p>
    <w:p w14:paraId="58BA7B90">
      <w:pPr>
        <w:pStyle w:val="2"/>
        <w:spacing w:line="251" w:lineRule="auto"/>
        <w:rPr>
          <w:rFonts w:hint="eastAsia" w:ascii="黑体" w:hAnsi="黑体" w:eastAsia="黑体" w:cs="黑体"/>
          <w:b w:val="0"/>
          <w:bCs w:val="0"/>
        </w:rPr>
      </w:pPr>
    </w:p>
    <w:p w14:paraId="3866F46C">
      <w:pPr>
        <w:spacing w:before="98" w:line="221" w:lineRule="auto"/>
        <w:jc w:val="center"/>
        <w:rPr>
          <w:rFonts w:hint="eastAsia" w:ascii="黑体" w:hAnsi="黑体" w:eastAsia="黑体" w:cs="黑体"/>
          <w:b w:val="0"/>
          <w:bCs w:val="0"/>
          <w:spacing w:val="19"/>
          <w:sz w:val="30"/>
          <w:szCs w:val="30"/>
        </w:rPr>
      </w:pPr>
      <w:r>
        <w:rPr>
          <w:rFonts w:hint="eastAsia" w:ascii="黑体" w:hAnsi="黑体" w:eastAsia="黑体" w:cs="黑体"/>
          <w:b w:val="0"/>
          <w:bCs w:val="0"/>
          <w:spacing w:val="19"/>
          <w:sz w:val="30"/>
          <w:szCs w:val="30"/>
          <w:lang w:eastAsia="zh-CN"/>
        </w:rPr>
        <w:t>武汉市经济和信息化局</w:t>
      </w:r>
      <w:r>
        <w:rPr>
          <w:rFonts w:hint="eastAsia" w:ascii="黑体" w:hAnsi="黑体" w:eastAsia="黑体" w:cs="黑体"/>
          <w:b w:val="0"/>
          <w:bCs w:val="0"/>
          <w:spacing w:val="19"/>
          <w:sz w:val="30"/>
          <w:szCs w:val="30"/>
        </w:rPr>
        <w:t>印制</w:t>
      </w:r>
    </w:p>
    <w:p w14:paraId="148A82B0">
      <w:pPr>
        <w:spacing w:before="98" w:line="221" w:lineRule="auto"/>
        <w:ind w:left="2734"/>
        <w:rPr>
          <w:rFonts w:ascii="黑体" w:hAnsi="黑体" w:eastAsia="黑体" w:cs="黑体"/>
          <w:b/>
          <w:bCs/>
          <w:spacing w:val="19"/>
          <w:sz w:val="30"/>
          <w:szCs w:val="30"/>
        </w:rPr>
      </w:pPr>
    </w:p>
    <w:p w14:paraId="2E940C9F">
      <w:pPr>
        <w:spacing w:before="98" w:line="221" w:lineRule="auto"/>
        <w:ind w:left="2734"/>
        <w:rPr>
          <w:rFonts w:ascii="黑体" w:hAnsi="黑体" w:eastAsia="黑体" w:cs="黑体"/>
          <w:b/>
          <w:bCs/>
          <w:spacing w:val="19"/>
          <w:sz w:val="30"/>
          <w:szCs w:val="30"/>
        </w:rPr>
        <w:sectPr>
          <w:footerReference r:id="rId8" w:type="default"/>
          <w:pgSz w:w="11500" w:h="16380"/>
          <w:pgMar w:top="1392" w:right="1725" w:bottom="1891" w:left="1700" w:header="0" w:footer="1592" w:gutter="0"/>
          <w:pgNumType w:fmt="numberInDash"/>
          <w:cols w:space="720" w:num="1"/>
        </w:sectPr>
      </w:pPr>
    </w:p>
    <w:p w14:paraId="385DC33B">
      <w:pPr>
        <w:pStyle w:val="2"/>
        <w:spacing w:line="439" w:lineRule="auto"/>
      </w:pPr>
    </w:p>
    <w:p w14:paraId="01789E45">
      <w:pPr>
        <w:spacing w:before="156" w:line="223" w:lineRule="auto"/>
        <w:ind w:left="3091"/>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b/>
          <w:bCs/>
          <w:spacing w:val="-22"/>
          <w:sz w:val="44"/>
          <w:szCs w:val="44"/>
        </w:rPr>
        <w:t>填</w:t>
      </w:r>
      <w:r>
        <w:rPr>
          <w:rFonts w:hint="eastAsia" w:ascii="方正大标宋简体" w:hAnsi="方正大标宋简体" w:eastAsia="方正大标宋简体" w:cs="方正大标宋简体"/>
          <w:spacing w:val="-22"/>
          <w:sz w:val="44"/>
          <w:szCs w:val="44"/>
        </w:rPr>
        <w:t xml:space="preserve"> </w:t>
      </w:r>
      <w:r>
        <w:rPr>
          <w:rFonts w:hint="eastAsia" w:ascii="方正大标宋简体" w:hAnsi="方正大标宋简体" w:eastAsia="方正大标宋简体" w:cs="方正大标宋简体"/>
          <w:b/>
          <w:bCs/>
          <w:spacing w:val="-22"/>
          <w:sz w:val="44"/>
          <w:szCs w:val="44"/>
        </w:rPr>
        <w:t>表</w:t>
      </w:r>
      <w:r>
        <w:rPr>
          <w:rFonts w:hint="eastAsia" w:ascii="方正大标宋简体" w:hAnsi="方正大标宋简体" w:eastAsia="方正大标宋简体" w:cs="方正大标宋简体"/>
          <w:spacing w:val="-22"/>
          <w:sz w:val="44"/>
          <w:szCs w:val="44"/>
        </w:rPr>
        <w:t xml:space="preserve"> </w:t>
      </w:r>
      <w:r>
        <w:rPr>
          <w:rFonts w:hint="eastAsia" w:ascii="方正大标宋简体" w:hAnsi="方正大标宋简体" w:eastAsia="方正大标宋简体" w:cs="方正大标宋简体"/>
          <w:b/>
          <w:bCs/>
          <w:spacing w:val="-22"/>
          <w:sz w:val="44"/>
          <w:szCs w:val="44"/>
        </w:rPr>
        <w:t>须</w:t>
      </w:r>
      <w:r>
        <w:rPr>
          <w:rFonts w:hint="eastAsia" w:ascii="方正大标宋简体" w:hAnsi="方正大标宋简体" w:eastAsia="方正大标宋简体" w:cs="方正大标宋简体"/>
          <w:spacing w:val="-1"/>
          <w:sz w:val="44"/>
          <w:szCs w:val="44"/>
        </w:rPr>
        <w:t xml:space="preserve"> </w:t>
      </w:r>
      <w:r>
        <w:rPr>
          <w:rFonts w:hint="eastAsia" w:ascii="方正大标宋简体" w:hAnsi="方正大标宋简体" w:eastAsia="方正大标宋简体" w:cs="方正大标宋简体"/>
          <w:b/>
          <w:bCs/>
          <w:spacing w:val="-22"/>
          <w:sz w:val="44"/>
          <w:szCs w:val="44"/>
        </w:rPr>
        <w:t>知</w:t>
      </w:r>
    </w:p>
    <w:p w14:paraId="146B9015">
      <w:pPr>
        <w:keepNext w:val="0"/>
        <w:keepLines w:val="0"/>
        <w:pageBreakBefore w:val="0"/>
        <w:widowControl/>
        <w:kinsoku w:val="0"/>
        <w:wordWrap/>
        <w:overflowPunct/>
        <w:topLinePunct w:val="0"/>
        <w:autoSpaceDE w:val="0"/>
        <w:autoSpaceDN w:val="0"/>
        <w:bidi w:val="0"/>
        <w:adjustRightInd w:val="0"/>
        <w:snapToGrid w:val="0"/>
        <w:spacing w:line="600" w:lineRule="exact"/>
        <w:ind w:left="420" w:leftChars="200" w:right="0" w:firstLine="0"/>
        <w:jc w:val="both"/>
        <w:textAlignment w:val="baseline"/>
        <w:rPr>
          <w:rFonts w:hint="eastAsia" w:ascii="仿宋" w:hAnsi="仿宋" w:eastAsia="仿宋" w:cs="仿宋"/>
          <w:spacing w:val="-4"/>
          <w:sz w:val="32"/>
          <w:szCs w:val="32"/>
        </w:rPr>
      </w:pPr>
    </w:p>
    <w:p w14:paraId="06AC01F7">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4" w:firstLineChars="200"/>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1.申报企业工业设计中心的单位填写表1</w:t>
      </w:r>
      <w:r>
        <w:rPr>
          <w:rFonts w:hint="eastAsia" w:ascii="仿宋" w:hAnsi="仿宋" w:eastAsia="仿宋" w:cs="仿宋"/>
          <w:spacing w:val="-4"/>
          <w:sz w:val="32"/>
          <w:szCs w:val="32"/>
          <w:lang w:val="en-US" w:eastAsia="zh-CN"/>
        </w:rPr>
        <w:t>-1及表1-2</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申报工业设计企</w:t>
      </w:r>
      <w:r>
        <w:rPr>
          <w:rFonts w:hint="eastAsia" w:ascii="仿宋" w:hAnsi="仿宋" w:eastAsia="仿宋" w:cs="仿宋"/>
          <w:spacing w:val="-11"/>
          <w:sz w:val="32"/>
          <w:szCs w:val="32"/>
        </w:rPr>
        <w:t>业的单位填写表2。</w:t>
      </w:r>
    </w:p>
    <w:p w14:paraId="0F56F008">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4"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2.填写本申请表应确保所填资料真实准确。</w:t>
      </w:r>
    </w:p>
    <w:p w14:paraId="365364AF">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4"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3.本申请表所有填报项目页面不足时，可另附页面。</w:t>
      </w:r>
    </w:p>
    <w:p w14:paraId="5AC08C58">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4"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4.申请声明末尾务必请申请单位法定代表人签名，并加盖单位公章。</w:t>
      </w:r>
    </w:p>
    <w:p w14:paraId="6A01122E">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4"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5.申请表中营收、盈利、人员、资产、完成项目、成果产业化、获奖、知识产权、设计标准等事项需附相关佐证材料。申报单位认为其它有必要的事项，可根据需要提供佐证材料。</w:t>
      </w:r>
    </w:p>
    <w:p w14:paraId="3B976D3F">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4" w:firstLineChars="200"/>
        <w:jc w:val="both"/>
        <w:textAlignment w:val="baseline"/>
        <w:rPr>
          <w:rFonts w:hint="eastAsia" w:ascii="仿宋" w:hAnsi="仿宋" w:eastAsia="仿宋" w:cs="仿宋"/>
          <w:spacing w:val="-4"/>
          <w:sz w:val="32"/>
          <w:szCs w:val="32"/>
        </w:rPr>
      </w:pPr>
    </w:p>
    <w:p w14:paraId="036C7419">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4" w:firstLineChars="200"/>
        <w:jc w:val="both"/>
        <w:textAlignment w:val="baseline"/>
        <w:rPr>
          <w:rFonts w:hint="eastAsia" w:ascii="仿宋" w:hAnsi="仿宋" w:eastAsia="仿宋" w:cs="仿宋"/>
          <w:spacing w:val="-4"/>
          <w:sz w:val="32"/>
          <w:szCs w:val="32"/>
        </w:rPr>
      </w:pPr>
    </w:p>
    <w:p w14:paraId="64DE0DE6">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4" w:firstLineChars="200"/>
        <w:jc w:val="both"/>
        <w:textAlignment w:val="baseline"/>
        <w:rPr>
          <w:rFonts w:hint="eastAsia" w:ascii="仿宋" w:hAnsi="仿宋" w:eastAsia="仿宋" w:cs="仿宋"/>
          <w:spacing w:val="-4"/>
          <w:sz w:val="32"/>
          <w:szCs w:val="32"/>
        </w:rPr>
      </w:pPr>
    </w:p>
    <w:p w14:paraId="30B6D080">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4" w:firstLineChars="200"/>
        <w:jc w:val="both"/>
        <w:textAlignment w:val="baseline"/>
        <w:rPr>
          <w:rFonts w:hint="eastAsia" w:ascii="仿宋" w:hAnsi="仿宋" w:eastAsia="仿宋" w:cs="仿宋"/>
          <w:spacing w:val="-4"/>
          <w:sz w:val="32"/>
          <w:szCs w:val="32"/>
        </w:rPr>
        <w:sectPr>
          <w:footerReference r:id="rId9" w:type="default"/>
          <w:pgSz w:w="11500" w:h="16380"/>
          <w:pgMar w:top="1392" w:right="1202" w:bottom="1368" w:left="1725" w:header="0" w:footer="1060" w:gutter="0"/>
          <w:pgNumType w:fmt="numberInDash"/>
          <w:cols w:space="720" w:num="1"/>
        </w:sectPr>
      </w:pPr>
    </w:p>
    <w:p w14:paraId="0C71A2AB">
      <w:pPr>
        <w:spacing w:before="156" w:line="223" w:lineRule="auto"/>
        <w:ind w:left="3091"/>
        <w:rPr>
          <w:rFonts w:hint="eastAsia" w:ascii="方正大标宋简体" w:hAnsi="方正大标宋简体" w:eastAsia="方正大标宋简体" w:cs="方正大标宋简体"/>
          <w:spacing w:val="-22"/>
          <w:sz w:val="44"/>
          <w:szCs w:val="44"/>
        </w:rPr>
      </w:pPr>
    </w:p>
    <w:p w14:paraId="6CDDB287">
      <w:pPr>
        <w:spacing w:before="156" w:line="223" w:lineRule="auto"/>
        <w:ind w:left="3091"/>
        <w:rPr>
          <w:rFonts w:hint="eastAsia" w:ascii="方正大标宋简体" w:hAnsi="方正大标宋简体" w:eastAsia="方正大标宋简体" w:cs="方正大标宋简体"/>
          <w:spacing w:val="-22"/>
          <w:sz w:val="44"/>
          <w:szCs w:val="44"/>
        </w:rPr>
      </w:pPr>
      <w:r>
        <w:rPr>
          <w:rFonts w:hint="eastAsia" w:ascii="方正大标宋简体" w:hAnsi="方正大标宋简体" w:eastAsia="方正大标宋简体" w:cs="方正大标宋简体"/>
          <w:spacing w:val="-22"/>
          <w:sz w:val="44"/>
          <w:szCs w:val="44"/>
        </w:rPr>
        <w:t>申 请 声 明</w:t>
      </w:r>
    </w:p>
    <w:p w14:paraId="79E066BC">
      <w:pPr>
        <w:pStyle w:val="2"/>
        <w:spacing w:line="257" w:lineRule="auto"/>
      </w:pPr>
    </w:p>
    <w:p w14:paraId="67F88BA2">
      <w:pPr>
        <w:pStyle w:val="2"/>
        <w:spacing w:line="257" w:lineRule="auto"/>
      </w:pPr>
    </w:p>
    <w:p w14:paraId="0EE0F542">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596" w:firstLineChars="200"/>
        <w:jc w:val="both"/>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1.本企业自愿向</w:t>
      </w:r>
      <w:r>
        <w:rPr>
          <w:rFonts w:hint="eastAsia" w:ascii="仿宋" w:hAnsi="仿宋" w:eastAsia="仿宋" w:cs="仿宋"/>
          <w:spacing w:val="-11"/>
          <w:sz w:val="32"/>
          <w:szCs w:val="32"/>
          <w:lang w:eastAsia="zh-CN"/>
        </w:rPr>
        <w:t>武汉市经济和信息化局</w:t>
      </w:r>
      <w:r>
        <w:rPr>
          <w:rFonts w:hint="eastAsia" w:ascii="仿宋" w:hAnsi="仿宋" w:eastAsia="仿宋" w:cs="仿宋"/>
          <w:spacing w:val="-11"/>
          <w:sz w:val="32"/>
          <w:szCs w:val="32"/>
        </w:rPr>
        <w:t>提出</w:t>
      </w:r>
      <w:r>
        <w:rPr>
          <w:rFonts w:hint="eastAsia" w:ascii="仿宋" w:hAnsi="仿宋" w:eastAsia="仿宋" w:cs="仿宋"/>
          <w:spacing w:val="-11"/>
          <w:sz w:val="32"/>
          <w:szCs w:val="32"/>
          <w:lang w:eastAsia="zh-CN"/>
        </w:rPr>
        <w:t>市级工业设计</w:t>
      </w:r>
      <w:r>
        <w:rPr>
          <w:rFonts w:hint="eastAsia" w:ascii="仿宋" w:hAnsi="仿宋" w:eastAsia="仿宋" w:cs="仿宋"/>
          <w:spacing w:val="-11"/>
          <w:sz w:val="32"/>
          <w:szCs w:val="32"/>
        </w:rPr>
        <w:t>中心申请。</w:t>
      </w:r>
    </w:p>
    <w:p w14:paraId="58D56DE2">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596" w:firstLineChars="200"/>
        <w:jc w:val="both"/>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2.本企业自愿遵守</w:t>
      </w:r>
      <w:r>
        <w:rPr>
          <w:rFonts w:hint="eastAsia" w:ascii="仿宋" w:hAnsi="仿宋" w:eastAsia="仿宋" w:cs="仿宋"/>
          <w:spacing w:val="-11"/>
          <w:sz w:val="32"/>
          <w:szCs w:val="32"/>
          <w:lang w:eastAsia="zh-CN"/>
        </w:rPr>
        <w:t>武汉市经济和信息化局</w:t>
      </w:r>
      <w:r>
        <w:rPr>
          <w:rFonts w:hint="eastAsia" w:ascii="仿宋" w:hAnsi="仿宋" w:eastAsia="仿宋" w:cs="仿宋"/>
          <w:spacing w:val="-11"/>
          <w:sz w:val="32"/>
          <w:szCs w:val="32"/>
        </w:rPr>
        <w:t>《</w:t>
      </w:r>
      <w:r>
        <w:rPr>
          <w:rFonts w:hint="eastAsia" w:ascii="仿宋" w:hAnsi="仿宋" w:eastAsia="仿宋" w:cs="仿宋"/>
          <w:spacing w:val="-11"/>
          <w:sz w:val="32"/>
          <w:szCs w:val="32"/>
          <w:lang w:eastAsia="zh-CN"/>
        </w:rPr>
        <w:t>市级工业设计</w:t>
      </w:r>
      <w:r>
        <w:rPr>
          <w:rFonts w:hint="eastAsia" w:ascii="仿宋" w:hAnsi="仿宋" w:eastAsia="仿宋" w:cs="仿宋"/>
          <w:spacing w:val="-11"/>
          <w:sz w:val="32"/>
          <w:szCs w:val="32"/>
        </w:rPr>
        <w:t>中心认定管理办法》及相关文件规定。</w:t>
      </w:r>
    </w:p>
    <w:p w14:paraId="4AD12A50">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596" w:firstLineChars="200"/>
        <w:jc w:val="both"/>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3.本企业自愿提供</w:t>
      </w:r>
      <w:r>
        <w:rPr>
          <w:rFonts w:hint="eastAsia" w:ascii="仿宋" w:hAnsi="仿宋" w:eastAsia="仿宋" w:cs="仿宋"/>
          <w:spacing w:val="-11"/>
          <w:sz w:val="32"/>
          <w:szCs w:val="32"/>
          <w:lang w:eastAsia="zh-CN"/>
        </w:rPr>
        <w:t>市级工业设计中心</w:t>
      </w:r>
      <w:r>
        <w:rPr>
          <w:rFonts w:hint="eastAsia" w:ascii="仿宋" w:hAnsi="仿宋" w:eastAsia="仿宋" w:cs="仿宋"/>
          <w:spacing w:val="-11"/>
          <w:sz w:val="32"/>
          <w:szCs w:val="32"/>
        </w:rPr>
        <w:t>审查、管理、监督所需的数据资料，并为其审查工作提供方便。</w:t>
      </w:r>
    </w:p>
    <w:p w14:paraId="63EEC339">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596" w:firstLineChars="200"/>
        <w:jc w:val="both"/>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4.本企业所提供的申请表内容和附件材料均属实，若出现问题，愿承担一切责任。</w:t>
      </w:r>
    </w:p>
    <w:p w14:paraId="578BDCF9">
      <w:pPr>
        <w:pStyle w:val="2"/>
        <w:spacing w:line="350" w:lineRule="auto"/>
        <w:rPr>
          <w:sz w:val="32"/>
          <w:szCs w:val="32"/>
        </w:rPr>
      </w:pPr>
    </w:p>
    <w:p w14:paraId="1871BCD8">
      <w:pPr>
        <w:pStyle w:val="2"/>
        <w:spacing w:line="351" w:lineRule="auto"/>
        <w:rPr>
          <w:sz w:val="32"/>
          <w:szCs w:val="32"/>
        </w:rPr>
      </w:pPr>
    </w:p>
    <w:p w14:paraId="632EEFC7">
      <w:pPr>
        <w:spacing w:before="98" w:line="220" w:lineRule="auto"/>
        <w:ind w:left="865"/>
        <w:rPr>
          <w:rFonts w:ascii="仿宋" w:hAnsi="仿宋" w:eastAsia="仿宋" w:cs="仿宋"/>
          <w:sz w:val="32"/>
          <w:szCs w:val="32"/>
        </w:rPr>
      </w:pPr>
      <w:r>
        <w:rPr>
          <w:rFonts w:ascii="仿宋" w:hAnsi="仿宋" w:eastAsia="仿宋" w:cs="仿宋"/>
          <w:spacing w:val="24"/>
          <w:sz w:val="32"/>
          <w:szCs w:val="32"/>
        </w:rPr>
        <w:t>申请单位法定代表人(签名):</w:t>
      </w:r>
    </w:p>
    <w:p w14:paraId="3DFBB43A">
      <w:pPr>
        <w:pStyle w:val="2"/>
        <w:spacing w:line="330" w:lineRule="auto"/>
        <w:rPr>
          <w:sz w:val="32"/>
          <w:szCs w:val="32"/>
        </w:rPr>
      </w:pPr>
    </w:p>
    <w:p w14:paraId="1BD98DBA">
      <w:pPr>
        <w:pStyle w:val="2"/>
        <w:spacing w:line="330" w:lineRule="auto"/>
        <w:rPr>
          <w:sz w:val="32"/>
          <w:szCs w:val="32"/>
        </w:rPr>
      </w:pPr>
    </w:p>
    <w:p w14:paraId="567601B4">
      <w:pPr>
        <w:spacing w:before="98" w:line="220" w:lineRule="auto"/>
        <w:ind w:left="1004"/>
        <w:rPr>
          <w:rFonts w:ascii="仿宋" w:hAnsi="仿宋" w:eastAsia="仿宋" w:cs="仿宋"/>
          <w:sz w:val="32"/>
          <w:szCs w:val="32"/>
        </w:rPr>
      </w:pPr>
      <w:r>
        <w:rPr>
          <w:rFonts w:ascii="仿宋" w:hAnsi="仿宋" w:eastAsia="仿宋" w:cs="仿宋"/>
          <w:spacing w:val="5"/>
          <w:sz w:val="32"/>
          <w:szCs w:val="32"/>
        </w:rPr>
        <w:t>(申请单位盖章)</w:t>
      </w:r>
    </w:p>
    <w:p w14:paraId="0C29F8F1">
      <w:pPr>
        <w:pStyle w:val="2"/>
        <w:spacing w:line="273" w:lineRule="auto"/>
        <w:rPr>
          <w:sz w:val="32"/>
          <w:szCs w:val="32"/>
        </w:rPr>
      </w:pPr>
    </w:p>
    <w:p w14:paraId="733B42A1">
      <w:pPr>
        <w:pStyle w:val="2"/>
        <w:spacing w:line="273" w:lineRule="auto"/>
        <w:rPr>
          <w:sz w:val="32"/>
          <w:szCs w:val="32"/>
        </w:rPr>
      </w:pPr>
    </w:p>
    <w:p w14:paraId="0A391B6E">
      <w:pPr>
        <w:spacing w:before="98" w:line="222" w:lineRule="auto"/>
        <w:ind w:right="10"/>
        <w:jc w:val="right"/>
        <w:rPr>
          <w:rFonts w:ascii="仿宋" w:hAnsi="仿宋" w:eastAsia="仿宋" w:cs="仿宋"/>
          <w:sz w:val="32"/>
          <w:szCs w:val="32"/>
        </w:rPr>
      </w:pPr>
      <w:r>
        <w:rPr>
          <w:rFonts w:ascii="仿宋" w:hAnsi="仿宋" w:eastAsia="仿宋" w:cs="仿宋"/>
          <w:spacing w:val="-20"/>
          <w:sz w:val="32"/>
          <w:szCs w:val="32"/>
        </w:rPr>
        <w:t>年</w:t>
      </w:r>
      <w:r>
        <w:rPr>
          <w:rFonts w:ascii="仿宋" w:hAnsi="仿宋" w:eastAsia="仿宋" w:cs="仿宋"/>
          <w:spacing w:val="45"/>
          <w:sz w:val="32"/>
          <w:szCs w:val="32"/>
        </w:rPr>
        <w:t xml:space="preserve">   </w:t>
      </w:r>
      <w:r>
        <w:rPr>
          <w:rFonts w:ascii="仿宋" w:hAnsi="仿宋" w:eastAsia="仿宋" w:cs="仿宋"/>
          <w:spacing w:val="-20"/>
          <w:sz w:val="32"/>
          <w:szCs w:val="32"/>
        </w:rPr>
        <w:t>月</w:t>
      </w:r>
      <w:r>
        <w:rPr>
          <w:rFonts w:ascii="仿宋" w:hAnsi="仿宋" w:eastAsia="仿宋" w:cs="仿宋"/>
          <w:spacing w:val="15"/>
          <w:sz w:val="32"/>
          <w:szCs w:val="32"/>
        </w:rPr>
        <w:t xml:space="preserve">    </w:t>
      </w:r>
      <w:r>
        <w:rPr>
          <w:rFonts w:ascii="仿宋" w:hAnsi="仿宋" w:eastAsia="仿宋" w:cs="仿宋"/>
          <w:spacing w:val="-20"/>
          <w:sz w:val="32"/>
          <w:szCs w:val="32"/>
        </w:rPr>
        <w:t>日</w:t>
      </w:r>
    </w:p>
    <w:p w14:paraId="68DB917A">
      <w:pPr>
        <w:spacing w:line="222" w:lineRule="auto"/>
        <w:rPr>
          <w:rFonts w:ascii="仿宋" w:hAnsi="仿宋" w:eastAsia="仿宋" w:cs="仿宋"/>
          <w:sz w:val="32"/>
          <w:szCs w:val="32"/>
        </w:rPr>
        <w:sectPr>
          <w:footerReference r:id="rId10" w:type="default"/>
          <w:pgSz w:w="11500" w:h="16380"/>
          <w:pgMar w:top="1392" w:right="1239" w:bottom="841" w:left="1725" w:header="0" w:footer="542" w:gutter="0"/>
          <w:pgNumType w:fmt="numberInDash"/>
          <w:cols w:space="720" w:num="1"/>
        </w:sectPr>
      </w:pPr>
    </w:p>
    <w:p w14:paraId="70FD535F">
      <w:pPr>
        <w:spacing w:before="72" w:line="219" w:lineRule="auto"/>
        <w:ind w:left="2560"/>
        <w:rPr>
          <w:rFonts w:hint="eastAsia" w:ascii="方正公文小标宋" w:hAnsi="方正公文小标宋" w:eastAsia="方正公文小标宋" w:cs="方正公文小标宋"/>
          <w:b w:val="0"/>
          <w:bCs w:val="0"/>
          <w:sz w:val="36"/>
          <w:szCs w:val="36"/>
        </w:rPr>
      </w:pPr>
      <w:r>
        <w:rPr>
          <w:rFonts w:hint="eastAsia" w:ascii="方正公文小标宋" w:hAnsi="方正公文小标宋" w:eastAsia="方正公文小标宋" w:cs="方正公文小标宋"/>
          <w:b w:val="0"/>
          <w:bCs w:val="0"/>
          <w:spacing w:val="-2"/>
          <w:sz w:val="36"/>
          <w:szCs w:val="36"/>
        </w:rPr>
        <w:t>表1-1</w:t>
      </w:r>
      <w:r>
        <w:rPr>
          <w:rFonts w:hint="eastAsia" w:ascii="方正公文小标宋" w:hAnsi="方正公文小标宋" w:eastAsia="方正公文小标宋" w:cs="方正公文小标宋"/>
          <w:b w:val="0"/>
          <w:bCs w:val="0"/>
          <w:spacing w:val="40"/>
          <w:sz w:val="36"/>
          <w:szCs w:val="36"/>
          <w:lang w:val="en-US" w:eastAsia="zh-CN"/>
        </w:rPr>
        <w:t xml:space="preserve"> </w:t>
      </w:r>
      <w:r>
        <w:rPr>
          <w:rFonts w:hint="eastAsia" w:ascii="方正公文小标宋" w:hAnsi="方正公文小标宋" w:eastAsia="方正公文小标宋" w:cs="方正公文小标宋"/>
          <w:b w:val="0"/>
          <w:bCs w:val="0"/>
          <w:spacing w:val="-2"/>
          <w:sz w:val="36"/>
          <w:szCs w:val="36"/>
        </w:rPr>
        <w:t>申报单位情况</w:t>
      </w:r>
    </w:p>
    <w:p w14:paraId="26D939EC">
      <w:pPr>
        <w:spacing w:before="63" w:line="219" w:lineRule="auto"/>
        <w:ind w:left="6484"/>
        <w:rPr>
          <w:rFonts w:ascii="宋体" w:hAnsi="宋体" w:eastAsia="宋体" w:cs="宋体"/>
          <w:sz w:val="24"/>
          <w:szCs w:val="24"/>
        </w:rPr>
      </w:pPr>
      <w:r>
        <w:rPr>
          <w:rFonts w:ascii="宋体" w:hAnsi="宋体" w:eastAsia="宋体" w:cs="宋体"/>
          <w:spacing w:val="-2"/>
          <w:sz w:val="24"/>
          <w:szCs w:val="24"/>
        </w:rPr>
        <w:t>单位：万元、个、%</w:t>
      </w:r>
    </w:p>
    <w:p w14:paraId="73E89819">
      <w:pPr>
        <w:spacing w:line="40" w:lineRule="exact"/>
      </w:pPr>
    </w:p>
    <w:tbl>
      <w:tblPr>
        <w:tblStyle w:val="7"/>
        <w:tblW w:w="8489" w:type="dxa"/>
        <w:tblInd w:w="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2137"/>
        <w:gridCol w:w="1967"/>
        <w:gridCol w:w="1958"/>
        <w:gridCol w:w="1963"/>
      </w:tblGrid>
      <w:tr w14:paraId="783D7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601" w:type="dxa"/>
            <w:gridSpan w:val="2"/>
            <w:vAlign w:val="top"/>
          </w:tcPr>
          <w:p w14:paraId="09290A9E">
            <w:pPr>
              <w:pStyle w:val="8"/>
              <w:spacing w:before="185" w:line="219" w:lineRule="auto"/>
              <w:ind w:left="575"/>
              <w:rPr>
                <w:rFonts w:hint="eastAsia" w:ascii="宋体" w:hAnsi="宋体" w:eastAsia="宋体" w:cs="宋体"/>
                <w:sz w:val="24"/>
                <w:szCs w:val="24"/>
              </w:rPr>
            </w:pPr>
            <w:r>
              <w:rPr>
                <w:rFonts w:hint="eastAsia" w:ascii="宋体" w:hAnsi="宋体" w:eastAsia="宋体" w:cs="宋体"/>
                <w:spacing w:val="2"/>
                <w:sz w:val="24"/>
                <w:szCs w:val="24"/>
              </w:rPr>
              <w:t>申报单位名称</w:t>
            </w:r>
          </w:p>
        </w:tc>
        <w:tc>
          <w:tcPr>
            <w:tcW w:w="5888" w:type="dxa"/>
            <w:gridSpan w:val="3"/>
            <w:vAlign w:val="top"/>
          </w:tcPr>
          <w:p w14:paraId="7CFDAABC">
            <w:pPr>
              <w:rPr>
                <w:rFonts w:hint="eastAsia" w:ascii="宋体" w:hAnsi="宋体" w:eastAsia="宋体" w:cs="宋体"/>
                <w:sz w:val="24"/>
                <w:szCs w:val="24"/>
              </w:rPr>
            </w:pPr>
          </w:p>
        </w:tc>
      </w:tr>
      <w:tr w14:paraId="22A6F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601" w:type="dxa"/>
            <w:gridSpan w:val="2"/>
            <w:vAlign w:val="top"/>
          </w:tcPr>
          <w:p w14:paraId="21EE0F42">
            <w:pPr>
              <w:pStyle w:val="8"/>
              <w:spacing w:before="171" w:line="220" w:lineRule="auto"/>
              <w:ind w:left="95"/>
              <w:rPr>
                <w:rFonts w:hint="eastAsia" w:ascii="宋体" w:hAnsi="宋体" w:eastAsia="宋体" w:cs="宋体"/>
                <w:sz w:val="24"/>
                <w:szCs w:val="24"/>
              </w:rPr>
            </w:pPr>
            <w:r>
              <w:rPr>
                <w:rFonts w:hint="eastAsia" w:ascii="宋体" w:hAnsi="宋体" w:eastAsia="宋体" w:cs="宋体"/>
                <w:spacing w:val="1"/>
                <w:sz w:val="24"/>
                <w:szCs w:val="24"/>
              </w:rPr>
              <w:t>企业工业设计中心名称</w:t>
            </w:r>
          </w:p>
        </w:tc>
        <w:tc>
          <w:tcPr>
            <w:tcW w:w="5888" w:type="dxa"/>
            <w:gridSpan w:val="3"/>
            <w:vAlign w:val="top"/>
          </w:tcPr>
          <w:p w14:paraId="05E10DA4">
            <w:pPr>
              <w:rPr>
                <w:rFonts w:hint="eastAsia" w:ascii="宋体" w:hAnsi="宋体" w:eastAsia="宋体" w:cs="宋体"/>
                <w:sz w:val="24"/>
                <w:szCs w:val="24"/>
              </w:rPr>
            </w:pPr>
          </w:p>
        </w:tc>
      </w:tr>
      <w:tr w14:paraId="22CA5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601" w:type="dxa"/>
            <w:gridSpan w:val="2"/>
            <w:vAlign w:val="top"/>
          </w:tcPr>
          <w:p w14:paraId="252B3F60">
            <w:pPr>
              <w:pStyle w:val="8"/>
              <w:spacing w:before="181" w:line="220" w:lineRule="auto"/>
              <w:ind w:left="815"/>
              <w:rPr>
                <w:rFonts w:hint="eastAsia" w:ascii="宋体" w:hAnsi="宋体" w:eastAsia="宋体" w:cs="宋体"/>
                <w:sz w:val="24"/>
                <w:szCs w:val="24"/>
              </w:rPr>
            </w:pPr>
            <w:r>
              <w:rPr>
                <w:rFonts w:hint="eastAsia" w:ascii="宋体" w:hAnsi="宋体" w:eastAsia="宋体" w:cs="宋体"/>
                <w:spacing w:val="-2"/>
                <w:sz w:val="24"/>
                <w:szCs w:val="24"/>
              </w:rPr>
              <w:t>所属行业</w:t>
            </w:r>
          </w:p>
        </w:tc>
        <w:tc>
          <w:tcPr>
            <w:tcW w:w="5888" w:type="dxa"/>
            <w:gridSpan w:val="3"/>
            <w:vAlign w:val="top"/>
          </w:tcPr>
          <w:p w14:paraId="32163AF1">
            <w:pPr>
              <w:rPr>
                <w:rFonts w:hint="eastAsia" w:ascii="宋体" w:hAnsi="宋体" w:eastAsia="宋体" w:cs="宋体"/>
                <w:sz w:val="24"/>
                <w:szCs w:val="24"/>
              </w:rPr>
            </w:pPr>
          </w:p>
        </w:tc>
      </w:tr>
      <w:tr w14:paraId="4E27B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601" w:type="dxa"/>
            <w:gridSpan w:val="2"/>
            <w:vAlign w:val="top"/>
          </w:tcPr>
          <w:p w14:paraId="73A15AAE">
            <w:pPr>
              <w:pStyle w:val="8"/>
              <w:spacing w:before="182" w:line="221" w:lineRule="auto"/>
              <w:ind w:left="815"/>
              <w:rPr>
                <w:rFonts w:hint="eastAsia" w:ascii="宋体" w:hAnsi="宋体" w:eastAsia="宋体" w:cs="宋体"/>
                <w:sz w:val="24"/>
                <w:szCs w:val="24"/>
              </w:rPr>
            </w:pPr>
            <w:r>
              <w:rPr>
                <w:rFonts w:hint="eastAsia" w:ascii="宋体" w:hAnsi="宋体" w:eastAsia="宋体" w:cs="宋体"/>
                <w:spacing w:val="2"/>
                <w:sz w:val="24"/>
                <w:szCs w:val="24"/>
              </w:rPr>
              <w:t>注册地址</w:t>
            </w:r>
          </w:p>
        </w:tc>
        <w:tc>
          <w:tcPr>
            <w:tcW w:w="5888" w:type="dxa"/>
            <w:gridSpan w:val="3"/>
            <w:vAlign w:val="top"/>
          </w:tcPr>
          <w:p w14:paraId="4109E24A">
            <w:pPr>
              <w:rPr>
                <w:rFonts w:hint="eastAsia" w:ascii="宋体" w:hAnsi="宋体" w:eastAsia="宋体" w:cs="宋体"/>
                <w:sz w:val="24"/>
                <w:szCs w:val="24"/>
              </w:rPr>
            </w:pPr>
          </w:p>
        </w:tc>
      </w:tr>
      <w:tr w14:paraId="1298E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601" w:type="dxa"/>
            <w:gridSpan w:val="2"/>
            <w:vAlign w:val="top"/>
          </w:tcPr>
          <w:p w14:paraId="2F2EE13B">
            <w:pPr>
              <w:pStyle w:val="8"/>
              <w:spacing w:before="169" w:line="219" w:lineRule="auto"/>
              <w:ind w:left="335"/>
              <w:rPr>
                <w:rFonts w:hint="eastAsia" w:ascii="宋体" w:hAnsi="宋体" w:eastAsia="宋体" w:cs="宋体"/>
                <w:sz w:val="24"/>
                <w:szCs w:val="24"/>
              </w:rPr>
            </w:pPr>
            <w:r>
              <w:rPr>
                <w:rFonts w:hint="eastAsia" w:ascii="宋体" w:hAnsi="宋体" w:eastAsia="宋体" w:cs="宋体"/>
                <w:spacing w:val="1"/>
                <w:sz w:val="24"/>
                <w:szCs w:val="24"/>
              </w:rPr>
              <w:t>统一社会信用代码</w:t>
            </w:r>
          </w:p>
        </w:tc>
        <w:tc>
          <w:tcPr>
            <w:tcW w:w="5888" w:type="dxa"/>
            <w:gridSpan w:val="3"/>
            <w:vAlign w:val="top"/>
          </w:tcPr>
          <w:p w14:paraId="2EC9BC1C">
            <w:pPr>
              <w:rPr>
                <w:rFonts w:hint="eastAsia" w:ascii="宋体" w:hAnsi="宋体" w:eastAsia="宋体" w:cs="宋体"/>
                <w:sz w:val="24"/>
                <w:szCs w:val="24"/>
              </w:rPr>
            </w:pPr>
          </w:p>
        </w:tc>
      </w:tr>
      <w:tr w14:paraId="56AEE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64" w:type="dxa"/>
            <w:vMerge w:val="restart"/>
            <w:tcBorders>
              <w:bottom w:val="nil"/>
            </w:tcBorders>
            <w:textDirection w:val="tbRlV"/>
            <w:vAlign w:val="top"/>
          </w:tcPr>
          <w:p w14:paraId="3E87D13E">
            <w:pPr>
              <w:pStyle w:val="8"/>
              <w:spacing w:before="119" w:line="199" w:lineRule="auto"/>
              <w:ind w:left="1099"/>
              <w:rPr>
                <w:rFonts w:hint="eastAsia" w:ascii="宋体" w:hAnsi="宋体" w:eastAsia="宋体" w:cs="宋体"/>
                <w:sz w:val="24"/>
                <w:szCs w:val="24"/>
              </w:rPr>
            </w:pPr>
            <w:r>
              <w:rPr>
                <w:rFonts w:hint="eastAsia" w:ascii="宋体" w:hAnsi="宋体" w:eastAsia="宋体" w:cs="宋体"/>
                <w:spacing w:val="-1"/>
                <w:sz w:val="24"/>
                <w:szCs w:val="24"/>
              </w:rPr>
              <w:t>基本情况</w:t>
            </w:r>
          </w:p>
        </w:tc>
        <w:tc>
          <w:tcPr>
            <w:tcW w:w="2137" w:type="dxa"/>
            <w:vAlign w:val="top"/>
          </w:tcPr>
          <w:p w14:paraId="3D181D43">
            <w:pPr>
              <w:pStyle w:val="8"/>
              <w:spacing w:before="172" w:line="220" w:lineRule="auto"/>
              <w:ind w:left="461"/>
              <w:rPr>
                <w:rFonts w:hint="eastAsia" w:ascii="宋体" w:hAnsi="宋体" w:eastAsia="宋体" w:cs="宋体"/>
                <w:sz w:val="24"/>
                <w:szCs w:val="24"/>
              </w:rPr>
            </w:pPr>
            <w:r>
              <w:rPr>
                <w:rFonts w:hint="eastAsia" w:ascii="宋体" w:hAnsi="宋体" w:eastAsia="宋体" w:cs="宋体"/>
                <w:spacing w:val="5"/>
                <w:sz w:val="24"/>
                <w:szCs w:val="24"/>
              </w:rPr>
              <w:t>所有制性质</w:t>
            </w:r>
          </w:p>
        </w:tc>
        <w:tc>
          <w:tcPr>
            <w:tcW w:w="1967" w:type="dxa"/>
            <w:vAlign w:val="top"/>
          </w:tcPr>
          <w:p w14:paraId="52F04F53">
            <w:pPr>
              <w:rPr>
                <w:rFonts w:hint="eastAsia" w:ascii="宋体" w:hAnsi="宋体" w:eastAsia="宋体" w:cs="宋体"/>
                <w:sz w:val="24"/>
                <w:szCs w:val="24"/>
              </w:rPr>
            </w:pPr>
          </w:p>
        </w:tc>
        <w:tc>
          <w:tcPr>
            <w:tcW w:w="1958" w:type="dxa"/>
            <w:vAlign w:val="top"/>
          </w:tcPr>
          <w:p w14:paraId="57A41E83">
            <w:pPr>
              <w:pStyle w:val="8"/>
              <w:spacing w:before="171" w:line="219" w:lineRule="auto"/>
              <w:ind w:left="497"/>
              <w:rPr>
                <w:rFonts w:hint="eastAsia" w:ascii="宋体" w:hAnsi="宋体" w:eastAsia="宋体" w:cs="宋体"/>
                <w:sz w:val="24"/>
                <w:szCs w:val="24"/>
              </w:rPr>
            </w:pPr>
            <w:r>
              <w:rPr>
                <w:rFonts w:hint="eastAsia" w:ascii="宋体" w:hAnsi="宋体" w:eastAsia="宋体" w:cs="宋体"/>
                <w:spacing w:val="2"/>
                <w:sz w:val="24"/>
                <w:szCs w:val="24"/>
              </w:rPr>
              <w:t>职工人数</w:t>
            </w:r>
          </w:p>
        </w:tc>
        <w:tc>
          <w:tcPr>
            <w:tcW w:w="1963" w:type="dxa"/>
            <w:vAlign w:val="top"/>
          </w:tcPr>
          <w:p w14:paraId="5220D03F">
            <w:pPr>
              <w:rPr>
                <w:rFonts w:hint="eastAsia" w:ascii="宋体" w:hAnsi="宋体" w:eastAsia="宋体" w:cs="宋体"/>
                <w:sz w:val="24"/>
                <w:szCs w:val="24"/>
              </w:rPr>
            </w:pPr>
          </w:p>
        </w:tc>
      </w:tr>
      <w:tr w14:paraId="768A7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64" w:type="dxa"/>
            <w:vMerge w:val="continue"/>
            <w:tcBorders>
              <w:top w:val="nil"/>
              <w:bottom w:val="nil"/>
            </w:tcBorders>
            <w:textDirection w:val="tbRlV"/>
            <w:vAlign w:val="top"/>
          </w:tcPr>
          <w:p w14:paraId="20052911">
            <w:pPr>
              <w:rPr>
                <w:rFonts w:hint="eastAsia" w:ascii="宋体" w:hAnsi="宋体" w:eastAsia="宋体" w:cs="宋体"/>
                <w:sz w:val="24"/>
                <w:szCs w:val="24"/>
              </w:rPr>
            </w:pPr>
          </w:p>
        </w:tc>
        <w:tc>
          <w:tcPr>
            <w:tcW w:w="2137" w:type="dxa"/>
            <w:vAlign w:val="top"/>
          </w:tcPr>
          <w:p w14:paraId="2EF1A508">
            <w:pPr>
              <w:pStyle w:val="8"/>
              <w:spacing w:before="171" w:line="219" w:lineRule="auto"/>
              <w:ind w:left="581"/>
              <w:rPr>
                <w:rFonts w:hint="eastAsia" w:ascii="宋体" w:hAnsi="宋体" w:eastAsia="宋体" w:cs="宋体"/>
                <w:sz w:val="24"/>
                <w:szCs w:val="24"/>
              </w:rPr>
            </w:pPr>
            <w:r>
              <w:rPr>
                <w:rFonts w:hint="eastAsia" w:ascii="宋体" w:hAnsi="宋体" w:eastAsia="宋体" w:cs="宋体"/>
                <w:spacing w:val="2"/>
                <w:sz w:val="24"/>
                <w:szCs w:val="24"/>
              </w:rPr>
              <w:t>资产总额</w:t>
            </w:r>
          </w:p>
        </w:tc>
        <w:tc>
          <w:tcPr>
            <w:tcW w:w="1967" w:type="dxa"/>
            <w:vAlign w:val="top"/>
          </w:tcPr>
          <w:p w14:paraId="23EF191B">
            <w:pPr>
              <w:rPr>
                <w:rFonts w:hint="eastAsia" w:ascii="宋体" w:hAnsi="宋体" w:eastAsia="宋体" w:cs="宋体"/>
                <w:sz w:val="24"/>
                <w:szCs w:val="24"/>
              </w:rPr>
            </w:pPr>
          </w:p>
        </w:tc>
        <w:tc>
          <w:tcPr>
            <w:tcW w:w="1958" w:type="dxa"/>
            <w:vAlign w:val="top"/>
          </w:tcPr>
          <w:p w14:paraId="30EBC33E">
            <w:pPr>
              <w:pStyle w:val="8"/>
              <w:spacing w:before="171" w:line="219" w:lineRule="auto"/>
              <w:ind w:left="256"/>
              <w:rPr>
                <w:rFonts w:hint="eastAsia" w:ascii="宋体" w:hAnsi="宋体" w:eastAsia="宋体" w:cs="宋体"/>
                <w:sz w:val="24"/>
                <w:szCs w:val="24"/>
              </w:rPr>
            </w:pPr>
            <w:r>
              <w:rPr>
                <w:rFonts w:hint="eastAsia" w:ascii="宋体" w:hAnsi="宋体" w:eastAsia="宋体" w:cs="宋体"/>
                <w:spacing w:val="1"/>
                <w:sz w:val="24"/>
                <w:szCs w:val="24"/>
              </w:rPr>
              <w:t>固定资产净值</w:t>
            </w:r>
          </w:p>
        </w:tc>
        <w:tc>
          <w:tcPr>
            <w:tcW w:w="1963" w:type="dxa"/>
            <w:vAlign w:val="top"/>
          </w:tcPr>
          <w:p w14:paraId="545141FB">
            <w:pPr>
              <w:rPr>
                <w:rFonts w:hint="eastAsia" w:ascii="宋体" w:hAnsi="宋体" w:eastAsia="宋体" w:cs="宋体"/>
                <w:sz w:val="24"/>
                <w:szCs w:val="24"/>
              </w:rPr>
            </w:pPr>
          </w:p>
        </w:tc>
      </w:tr>
      <w:tr w14:paraId="07567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64" w:type="dxa"/>
            <w:vMerge w:val="continue"/>
            <w:tcBorders>
              <w:top w:val="nil"/>
              <w:bottom w:val="nil"/>
            </w:tcBorders>
            <w:textDirection w:val="tbRlV"/>
            <w:vAlign w:val="top"/>
          </w:tcPr>
          <w:p w14:paraId="0BF465A1">
            <w:pPr>
              <w:rPr>
                <w:rFonts w:hint="eastAsia" w:ascii="宋体" w:hAnsi="宋体" w:eastAsia="宋体" w:cs="宋体"/>
                <w:sz w:val="24"/>
                <w:szCs w:val="24"/>
              </w:rPr>
            </w:pPr>
          </w:p>
        </w:tc>
        <w:tc>
          <w:tcPr>
            <w:tcW w:w="2137" w:type="dxa"/>
            <w:vAlign w:val="top"/>
          </w:tcPr>
          <w:p w14:paraId="6925EE59">
            <w:pPr>
              <w:pStyle w:val="8"/>
              <w:spacing w:before="173" w:line="219" w:lineRule="auto"/>
              <w:ind w:left="461"/>
              <w:rPr>
                <w:rFonts w:hint="eastAsia" w:ascii="宋体" w:hAnsi="宋体" w:eastAsia="宋体" w:cs="宋体"/>
                <w:sz w:val="24"/>
                <w:szCs w:val="24"/>
              </w:rPr>
            </w:pPr>
            <w:r>
              <w:rPr>
                <w:rFonts w:hint="eastAsia" w:ascii="宋体" w:hAnsi="宋体" w:eastAsia="宋体" w:cs="宋体"/>
                <w:spacing w:val="2"/>
                <w:sz w:val="24"/>
                <w:szCs w:val="24"/>
              </w:rPr>
              <w:t>资产负债率</w:t>
            </w:r>
          </w:p>
        </w:tc>
        <w:tc>
          <w:tcPr>
            <w:tcW w:w="1967" w:type="dxa"/>
            <w:vAlign w:val="top"/>
          </w:tcPr>
          <w:p w14:paraId="5B161BDA">
            <w:pPr>
              <w:rPr>
                <w:rFonts w:hint="eastAsia" w:ascii="宋体" w:hAnsi="宋体" w:eastAsia="宋体" w:cs="宋体"/>
                <w:sz w:val="24"/>
                <w:szCs w:val="24"/>
              </w:rPr>
            </w:pPr>
          </w:p>
        </w:tc>
        <w:tc>
          <w:tcPr>
            <w:tcW w:w="1958" w:type="dxa"/>
            <w:vAlign w:val="top"/>
          </w:tcPr>
          <w:p w14:paraId="39E8E366">
            <w:pPr>
              <w:pStyle w:val="8"/>
              <w:spacing w:before="173" w:line="219" w:lineRule="auto"/>
              <w:ind w:left="497"/>
              <w:rPr>
                <w:rFonts w:hint="eastAsia" w:ascii="宋体" w:hAnsi="宋体" w:eastAsia="宋体" w:cs="宋体"/>
                <w:sz w:val="24"/>
                <w:szCs w:val="24"/>
              </w:rPr>
            </w:pPr>
            <w:r>
              <w:rPr>
                <w:rFonts w:hint="eastAsia" w:ascii="宋体" w:hAnsi="宋体" w:eastAsia="宋体" w:cs="宋体"/>
                <w:spacing w:val="3"/>
                <w:sz w:val="24"/>
                <w:szCs w:val="24"/>
              </w:rPr>
              <w:t>信用评级</w:t>
            </w:r>
          </w:p>
        </w:tc>
        <w:tc>
          <w:tcPr>
            <w:tcW w:w="1963" w:type="dxa"/>
            <w:vAlign w:val="top"/>
          </w:tcPr>
          <w:p w14:paraId="6A8D1E25">
            <w:pPr>
              <w:rPr>
                <w:rFonts w:hint="eastAsia" w:ascii="宋体" w:hAnsi="宋体" w:eastAsia="宋体" w:cs="宋体"/>
                <w:sz w:val="24"/>
                <w:szCs w:val="24"/>
              </w:rPr>
            </w:pPr>
          </w:p>
        </w:tc>
      </w:tr>
      <w:tr w14:paraId="72F3E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64" w:type="dxa"/>
            <w:vMerge w:val="continue"/>
            <w:tcBorders>
              <w:top w:val="nil"/>
              <w:bottom w:val="nil"/>
            </w:tcBorders>
            <w:textDirection w:val="tbRlV"/>
            <w:vAlign w:val="top"/>
          </w:tcPr>
          <w:p w14:paraId="6ABE6946">
            <w:pPr>
              <w:rPr>
                <w:rFonts w:hint="eastAsia" w:ascii="宋体" w:hAnsi="宋体" w:eastAsia="宋体" w:cs="宋体"/>
                <w:sz w:val="24"/>
                <w:szCs w:val="24"/>
              </w:rPr>
            </w:pPr>
          </w:p>
        </w:tc>
        <w:tc>
          <w:tcPr>
            <w:tcW w:w="2137" w:type="dxa"/>
            <w:vAlign w:val="top"/>
          </w:tcPr>
          <w:p w14:paraId="5924EDC2">
            <w:pPr>
              <w:pStyle w:val="8"/>
              <w:spacing w:before="173" w:line="219" w:lineRule="auto"/>
              <w:ind w:left="581"/>
              <w:rPr>
                <w:rFonts w:hint="eastAsia" w:ascii="宋体" w:hAnsi="宋体" w:eastAsia="宋体" w:cs="宋体"/>
                <w:sz w:val="24"/>
                <w:szCs w:val="24"/>
              </w:rPr>
            </w:pPr>
            <w:r>
              <w:rPr>
                <w:rFonts w:hint="eastAsia" w:ascii="宋体" w:hAnsi="宋体" w:eastAsia="宋体" w:cs="宋体"/>
                <w:spacing w:val="2"/>
                <w:sz w:val="24"/>
                <w:szCs w:val="24"/>
              </w:rPr>
              <w:t>营业收入</w:t>
            </w:r>
          </w:p>
        </w:tc>
        <w:tc>
          <w:tcPr>
            <w:tcW w:w="1967" w:type="dxa"/>
            <w:vAlign w:val="top"/>
          </w:tcPr>
          <w:p w14:paraId="69CA50E9">
            <w:pPr>
              <w:rPr>
                <w:rFonts w:hint="eastAsia" w:ascii="宋体" w:hAnsi="宋体" w:eastAsia="宋体" w:cs="宋体"/>
                <w:sz w:val="24"/>
                <w:szCs w:val="24"/>
              </w:rPr>
            </w:pPr>
          </w:p>
        </w:tc>
        <w:tc>
          <w:tcPr>
            <w:tcW w:w="1958" w:type="dxa"/>
            <w:vAlign w:val="top"/>
          </w:tcPr>
          <w:p w14:paraId="6E13F260">
            <w:pPr>
              <w:pStyle w:val="8"/>
              <w:spacing w:before="173" w:line="219" w:lineRule="auto"/>
              <w:ind w:left="497"/>
              <w:rPr>
                <w:rFonts w:hint="eastAsia" w:ascii="宋体" w:hAnsi="宋体" w:eastAsia="宋体" w:cs="宋体"/>
                <w:sz w:val="24"/>
                <w:szCs w:val="24"/>
              </w:rPr>
            </w:pPr>
            <w:r>
              <w:rPr>
                <w:rFonts w:hint="eastAsia" w:ascii="宋体" w:hAnsi="宋体" w:eastAsia="宋体" w:cs="宋体"/>
                <w:spacing w:val="-2"/>
                <w:sz w:val="24"/>
                <w:szCs w:val="24"/>
              </w:rPr>
              <w:t>利税总额</w:t>
            </w:r>
          </w:p>
        </w:tc>
        <w:tc>
          <w:tcPr>
            <w:tcW w:w="1963" w:type="dxa"/>
            <w:vAlign w:val="top"/>
          </w:tcPr>
          <w:p w14:paraId="15E410FE">
            <w:pPr>
              <w:rPr>
                <w:rFonts w:hint="eastAsia" w:ascii="宋体" w:hAnsi="宋体" w:eastAsia="宋体" w:cs="宋体"/>
                <w:sz w:val="24"/>
                <w:szCs w:val="24"/>
              </w:rPr>
            </w:pPr>
          </w:p>
        </w:tc>
      </w:tr>
      <w:tr w14:paraId="427F7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64" w:type="dxa"/>
            <w:vMerge w:val="continue"/>
            <w:tcBorders>
              <w:top w:val="nil"/>
              <w:bottom w:val="nil"/>
            </w:tcBorders>
            <w:textDirection w:val="tbRlV"/>
            <w:vAlign w:val="top"/>
          </w:tcPr>
          <w:p w14:paraId="64DA62A3">
            <w:pPr>
              <w:rPr>
                <w:rFonts w:hint="eastAsia" w:ascii="宋体" w:hAnsi="宋体" w:eastAsia="宋体" w:cs="宋体"/>
                <w:sz w:val="24"/>
                <w:szCs w:val="24"/>
              </w:rPr>
            </w:pPr>
          </w:p>
        </w:tc>
        <w:tc>
          <w:tcPr>
            <w:tcW w:w="2137" w:type="dxa"/>
            <w:vAlign w:val="top"/>
          </w:tcPr>
          <w:p w14:paraId="31D16439">
            <w:pPr>
              <w:pStyle w:val="8"/>
              <w:spacing w:before="183" w:line="219" w:lineRule="auto"/>
              <w:ind w:left="581"/>
              <w:rPr>
                <w:rFonts w:hint="eastAsia" w:ascii="宋体" w:hAnsi="宋体" w:eastAsia="宋体" w:cs="宋体"/>
                <w:sz w:val="24"/>
                <w:szCs w:val="24"/>
              </w:rPr>
            </w:pPr>
            <w:r>
              <w:rPr>
                <w:rFonts w:hint="eastAsia" w:ascii="宋体" w:hAnsi="宋体" w:eastAsia="宋体" w:cs="宋体"/>
                <w:spacing w:val="-2"/>
                <w:sz w:val="24"/>
                <w:szCs w:val="24"/>
              </w:rPr>
              <w:t>利润总额</w:t>
            </w:r>
          </w:p>
        </w:tc>
        <w:tc>
          <w:tcPr>
            <w:tcW w:w="1967" w:type="dxa"/>
            <w:vAlign w:val="top"/>
          </w:tcPr>
          <w:p w14:paraId="2F3E3CC1">
            <w:pPr>
              <w:rPr>
                <w:rFonts w:hint="eastAsia" w:ascii="宋体" w:hAnsi="宋体" w:eastAsia="宋体" w:cs="宋体"/>
                <w:sz w:val="24"/>
                <w:szCs w:val="24"/>
              </w:rPr>
            </w:pPr>
          </w:p>
        </w:tc>
        <w:tc>
          <w:tcPr>
            <w:tcW w:w="1958" w:type="dxa"/>
            <w:vAlign w:val="top"/>
          </w:tcPr>
          <w:p w14:paraId="3C16AAB8">
            <w:pPr>
              <w:pStyle w:val="8"/>
              <w:spacing w:before="182" w:line="219" w:lineRule="auto"/>
              <w:ind w:left="377"/>
              <w:rPr>
                <w:rFonts w:hint="eastAsia" w:ascii="宋体" w:hAnsi="宋体" w:eastAsia="宋体" w:cs="宋体"/>
                <w:sz w:val="24"/>
                <w:szCs w:val="24"/>
              </w:rPr>
            </w:pPr>
            <w:r>
              <w:rPr>
                <w:rFonts w:hint="eastAsia" w:ascii="宋体" w:hAnsi="宋体" w:eastAsia="宋体" w:cs="宋体"/>
                <w:spacing w:val="1"/>
                <w:sz w:val="24"/>
                <w:szCs w:val="24"/>
              </w:rPr>
              <w:t>出口交货值</w:t>
            </w:r>
          </w:p>
        </w:tc>
        <w:tc>
          <w:tcPr>
            <w:tcW w:w="1963" w:type="dxa"/>
            <w:vAlign w:val="top"/>
          </w:tcPr>
          <w:p w14:paraId="253BB86E">
            <w:pPr>
              <w:rPr>
                <w:rFonts w:hint="eastAsia" w:ascii="宋体" w:hAnsi="宋体" w:eastAsia="宋体" w:cs="宋体"/>
                <w:sz w:val="24"/>
                <w:szCs w:val="24"/>
              </w:rPr>
            </w:pPr>
          </w:p>
        </w:tc>
      </w:tr>
      <w:tr w14:paraId="58DCE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64" w:type="dxa"/>
            <w:vMerge w:val="continue"/>
            <w:tcBorders>
              <w:top w:val="nil"/>
            </w:tcBorders>
            <w:textDirection w:val="tbRlV"/>
            <w:vAlign w:val="top"/>
          </w:tcPr>
          <w:p w14:paraId="74E5D5EA">
            <w:pPr>
              <w:rPr>
                <w:rFonts w:hint="eastAsia" w:ascii="宋体" w:hAnsi="宋体" w:eastAsia="宋体" w:cs="宋体"/>
                <w:sz w:val="24"/>
                <w:szCs w:val="24"/>
              </w:rPr>
            </w:pPr>
          </w:p>
        </w:tc>
        <w:tc>
          <w:tcPr>
            <w:tcW w:w="2137" w:type="dxa"/>
            <w:vAlign w:val="top"/>
          </w:tcPr>
          <w:p w14:paraId="455BB085">
            <w:pPr>
              <w:pStyle w:val="8"/>
              <w:spacing w:before="175" w:line="220" w:lineRule="auto"/>
              <w:ind w:left="220"/>
              <w:rPr>
                <w:rFonts w:hint="eastAsia" w:ascii="宋体" w:hAnsi="宋体" w:eastAsia="宋体" w:cs="宋体"/>
                <w:sz w:val="24"/>
                <w:szCs w:val="24"/>
              </w:rPr>
            </w:pPr>
            <w:r>
              <w:rPr>
                <w:rFonts w:hint="eastAsia" w:ascii="宋体" w:hAnsi="宋体" w:eastAsia="宋体" w:cs="宋体"/>
                <w:spacing w:val="4"/>
                <w:sz w:val="24"/>
                <w:szCs w:val="24"/>
              </w:rPr>
              <w:t>研发设计总支出</w:t>
            </w:r>
          </w:p>
        </w:tc>
        <w:tc>
          <w:tcPr>
            <w:tcW w:w="5888" w:type="dxa"/>
            <w:gridSpan w:val="3"/>
            <w:vAlign w:val="top"/>
          </w:tcPr>
          <w:p w14:paraId="67CFB4B5">
            <w:pPr>
              <w:rPr>
                <w:rFonts w:hint="eastAsia" w:ascii="宋体" w:hAnsi="宋体" w:eastAsia="宋体" w:cs="宋体"/>
                <w:sz w:val="24"/>
                <w:szCs w:val="24"/>
              </w:rPr>
            </w:pPr>
          </w:p>
        </w:tc>
      </w:tr>
      <w:tr w14:paraId="31D2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64" w:type="dxa"/>
            <w:vMerge w:val="restart"/>
            <w:tcBorders>
              <w:bottom w:val="nil"/>
            </w:tcBorders>
            <w:textDirection w:val="tbRlV"/>
            <w:vAlign w:val="top"/>
          </w:tcPr>
          <w:p w14:paraId="76F24CF0">
            <w:pPr>
              <w:pStyle w:val="8"/>
              <w:spacing w:before="147" w:line="202" w:lineRule="auto"/>
              <w:ind w:left="384"/>
              <w:rPr>
                <w:rFonts w:hint="eastAsia" w:ascii="宋体" w:hAnsi="宋体" w:eastAsia="宋体" w:cs="宋体"/>
                <w:sz w:val="24"/>
                <w:szCs w:val="24"/>
              </w:rPr>
            </w:pPr>
            <w:r>
              <w:rPr>
                <w:rFonts w:hint="eastAsia" w:ascii="宋体" w:hAnsi="宋体" w:eastAsia="宋体" w:cs="宋体"/>
                <w:sz w:val="24"/>
                <w:szCs w:val="24"/>
              </w:rPr>
              <w:t>联系方式</w:t>
            </w:r>
          </w:p>
        </w:tc>
        <w:tc>
          <w:tcPr>
            <w:tcW w:w="2137" w:type="dxa"/>
            <w:vAlign w:val="top"/>
          </w:tcPr>
          <w:p w14:paraId="2DA52D44">
            <w:pPr>
              <w:pStyle w:val="8"/>
              <w:spacing w:before="177" w:line="221" w:lineRule="auto"/>
              <w:ind w:left="821"/>
              <w:rPr>
                <w:rFonts w:hint="eastAsia" w:ascii="宋体" w:hAnsi="宋体" w:eastAsia="宋体" w:cs="宋体"/>
                <w:sz w:val="24"/>
                <w:szCs w:val="24"/>
              </w:rPr>
            </w:pPr>
            <w:r>
              <w:rPr>
                <w:rFonts w:hint="eastAsia" w:ascii="宋体" w:hAnsi="宋体" w:eastAsia="宋体" w:cs="宋体"/>
                <w:spacing w:val="16"/>
                <w:sz w:val="24"/>
                <w:szCs w:val="24"/>
              </w:rPr>
              <w:t>人员</w:t>
            </w:r>
          </w:p>
        </w:tc>
        <w:tc>
          <w:tcPr>
            <w:tcW w:w="1967" w:type="dxa"/>
            <w:vAlign w:val="top"/>
          </w:tcPr>
          <w:p w14:paraId="2FD04FE9">
            <w:pPr>
              <w:pStyle w:val="8"/>
              <w:spacing w:before="175" w:line="219" w:lineRule="auto"/>
              <w:ind w:left="754"/>
              <w:rPr>
                <w:rFonts w:hint="eastAsia" w:ascii="宋体" w:hAnsi="宋体" w:eastAsia="宋体" w:cs="宋体"/>
                <w:sz w:val="24"/>
                <w:szCs w:val="24"/>
              </w:rPr>
            </w:pPr>
            <w:r>
              <w:rPr>
                <w:rFonts w:hint="eastAsia" w:ascii="宋体" w:hAnsi="宋体" w:eastAsia="宋体" w:cs="宋体"/>
                <w:spacing w:val="15"/>
                <w:sz w:val="24"/>
                <w:szCs w:val="24"/>
              </w:rPr>
              <w:t>姓名</w:t>
            </w:r>
          </w:p>
        </w:tc>
        <w:tc>
          <w:tcPr>
            <w:tcW w:w="1958" w:type="dxa"/>
            <w:vAlign w:val="top"/>
          </w:tcPr>
          <w:p w14:paraId="79A105F8">
            <w:pPr>
              <w:pStyle w:val="8"/>
              <w:spacing w:before="175" w:line="219" w:lineRule="auto"/>
              <w:ind w:left="737"/>
              <w:rPr>
                <w:rFonts w:hint="eastAsia" w:ascii="宋体" w:hAnsi="宋体" w:eastAsia="宋体" w:cs="宋体"/>
                <w:sz w:val="24"/>
                <w:szCs w:val="24"/>
              </w:rPr>
            </w:pPr>
            <w:r>
              <w:rPr>
                <w:rFonts w:hint="eastAsia" w:ascii="宋体" w:hAnsi="宋体" w:eastAsia="宋体" w:cs="宋体"/>
                <w:spacing w:val="5"/>
                <w:sz w:val="24"/>
                <w:szCs w:val="24"/>
              </w:rPr>
              <w:t>职务</w:t>
            </w:r>
          </w:p>
        </w:tc>
        <w:tc>
          <w:tcPr>
            <w:tcW w:w="1963" w:type="dxa"/>
            <w:vAlign w:val="top"/>
          </w:tcPr>
          <w:p w14:paraId="20F28729">
            <w:pPr>
              <w:pStyle w:val="8"/>
              <w:spacing w:before="179" w:line="221" w:lineRule="auto"/>
              <w:ind w:left="528"/>
              <w:rPr>
                <w:rFonts w:hint="eastAsia" w:ascii="宋体" w:hAnsi="宋体" w:eastAsia="宋体" w:cs="宋体"/>
                <w:sz w:val="24"/>
                <w:szCs w:val="24"/>
              </w:rPr>
            </w:pPr>
            <w:r>
              <w:rPr>
                <w:rFonts w:hint="eastAsia" w:ascii="宋体" w:hAnsi="宋体" w:eastAsia="宋体" w:cs="宋体"/>
                <w:spacing w:val="-2"/>
                <w:sz w:val="24"/>
                <w:szCs w:val="24"/>
              </w:rPr>
              <w:t>联系电话</w:t>
            </w:r>
          </w:p>
        </w:tc>
      </w:tr>
      <w:tr w14:paraId="69F16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64" w:type="dxa"/>
            <w:vMerge w:val="continue"/>
            <w:tcBorders>
              <w:top w:val="nil"/>
              <w:bottom w:val="nil"/>
            </w:tcBorders>
            <w:textDirection w:val="tbRlV"/>
            <w:vAlign w:val="top"/>
          </w:tcPr>
          <w:p w14:paraId="06A91AA8">
            <w:pPr>
              <w:rPr>
                <w:rFonts w:hint="eastAsia" w:ascii="宋体" w:hAnsi="宋体" w:eastAsia="宋体" w:cs="宋体"/>
                <w:sz w:val="24"/>
                <w:szCs w:val="24"/>
              </w:rPr>
            </w:pPr>
          </w:p>
        </w:tc>
        <w:tc>
          <w:tcPr>
            <w:tcW w:w="2137" w:type="dxa"/>
            <w:vAlign w:val="top"/>
          </w:tcPr>
          <w:p w14:paraId="01DD9588">
            <w:pPr>
              <w:pStyle w:val="8"/>
              <w:spacing w:before="177" w:line="219" w:lineRule="auto"/>
              <w:ind w:left="461"/>
              <w:rPr>
                <w:rFonts w:hint="eastAsia" w:ascii="宋体" w:hAnsi="宋体" w:eastAsia="宋体" w:cs="宋体"/>
                <w:sz w:val="24"/>
                <w:szCs w:val="24"/>
              </w:rPr>
            </w:pPr>
            <w:r>
              <w:rPr>
                <w:rFonts w:hint="eastAsia" w:ascii="宋体" w:hAnsi="宋体" w:eastAsia="宋体" w:cs="宋体"/>
                <w:spacing w:val="2"/>
                <w:sz w:val="24"/>
                <w:szCs w:val="24"/>
              </w:rPr>
              <w:t>企业负责人</w:t>
            </w:r>
          </w:p>
        </w:tc>
        <w:tc>
          <w:tcPr>
            <w:tcW w:w="1967" w:type="dxa"/>
            <w:vAlign w:val="top"/>
          </w:tcPr>
          <w:p w14:paraId="37FE9166">
            <w:pPr>
              <w:rPr>
                <w:rFonts w:hint="eastAsia" w:ascii="宋体" w:hAnsi="宋体" w:eastAsia="宋体" w:cs="宋体"/>
                <w:sz w:val="24"/>
                <w:szCs w:val="24"/>
              </w:rPr>
            </w:pPr>
          </w:p>
        </w:tc>
        <w:tc>
          <w:tcPr>
            <w:tcW w:w="1958" w:type="dxa"/>
            <w:vAlign w:val="top"/>
          </w:tcPr>
          <w:p w14:paraId="200CF223">
            <w:pPr>
              <w:rPr>
                <w:rFonts w:hint="eastAsia" w:ascii="宋体" w:hAnsi="宋体" w:eastAsia="宋体" w:cs="宋体"/>
                <w:sz w:val="24"/>
                <w:szCs w:val="24"/>
              </w:rPr>
            </w:pPr>
          </w:p>
        </w:tc>
        <w:tc>
          <w:tcPr>
            <w:tcW w:w="1963" w:type="dxa"/>
            <w:vAlign w:val="top"/>
          </w:tcPr>
          <w:p w14:paraId="336B4A29">
            <w:pPr>
              <w:rPr>
                <w:rFonts w:hint="eastAsia" w:ascii="宋体" w:hAnsi="宋体" w:eastAsia="宋体" w:cs="宋体"/>
                <w:sz w:val="24"/>
                <w:szCs w:val="24"/>
              </w:rPr>
            </w:pPr>
          </w:p>
        </w:tc>
      </w:tr>
      <w:tr w14:paraId="1681E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64" w:type="dxa"/>
            <w:vMerge w:val="continue"/>
            <w:tcBorders>
              <w:top w:val="nil"/>
            </w:tcBorders>
            <w:textDirection w:val="tbRlV"/>
            <w:vAlign w:val="top"/>
          </w:tcPr>
          <w:p w14:paraId="53EB057D">
            <w:pPr>
              <w:rPr>
                <w:rFonts w:hint="eastAsia" w:ascii="宋体" w:hAnsi="宋体" w:eastAsia="宋体" w:cs="宋体"/>
                <w:sz w:val="24"/>
                <w:szCs w:val="24"/>
              </w:rPr>
            </w:pPr>
          </w:p>
        </w:tc>
        <w:tc>
          <w:tcPr>
            <w:tcW w:w="2137" w:type="dxa"/>
            <w:vAlign w:val="top"/>
          </w:tcPr>
          <w:p w14:paraId="4FC041DF">
            <w:pPr>
              <w:pStyle w:val="8"/>
              <w:spacing w:before="177" w:line="219" w:lineRule="auto"/>
              <w:ind w:left="461"/>
              <w:rPr>
                <w:rFonts w:hint="eastAsia" w:ascii="宋体" w:hAnsi="宋体" w:eastAsia="宋体" w:cs="宋体"/>
                <w:sz w:val="24"/>
                <w:szCs w:val="24"/>
              </w:rPr>
            </w:pPr>
            <w:r>
              <w:rPr>
                <w:rFonts w:hint="eastAsia" w:ascii="宋体" w:hAnsi="宋体" w:eastAsia="宋体" w:cs="宋体"/>
                <w:spacing w:val="2"/>
                <w:sz w:val="24"/>
                <w:szCs w:val="24"/>
              </w:rPr>
              <w:t>申请联系人</w:t>
            </w:r>
          </w:p>
        </w:tc>
        <w:tc>
          <w:tcPr>
            <w:tcW w:w="1967" w:type="dxa"/>
            <w:vAlign w:val="top"/>
          </w:tcPr>
          <w:p w14:paraId="38A21DE2">
            <w:pPr>
              <w:rPr>
                <w:rFonts w:hint="eastAsia" w:ascii="宋体" w:hAnsi="宋体" w:eastAsia="宋体" w:cs="宋体"/>
                <w:sz w:val="24"/>
                <w:szCs w:val="24"/>
              </w:rPr>
            </w:pPr>
          </w:p>
        </w:tc>
        <w:tc>
          <w:tcPr>
            <w:tcW w:w="1958" w:type="dxa"/>
            <w:vAlign w:val="top"/>
          </w:tcPr>
          <w:p w14:paraId="31F9B137">
            <w:pPr>
              <w:rPr>
                <w:rFonts w:hint="eastAsia" w:ascii="宋体" w:hAnsi="宋体" w:eastAsia="宋体" w:cs="宋体"/>
                <w:sz w:val="24"/>
                <w:szCs w:val="24"/>
              </w:rPr>
            </w:pPr>
          </w:p>
        </w:tc>
        <w:tc>
          <w:tcPr>
            <w:tcW w:w="1963" w:type="dxa"/>
            <w:vAlign w:val="top"/>
          </w:tcPr>
          <w:p w14:paraId="61798AC6">
            <w:pPr>
              <w:rPr>
                <w:rFonts w:hint="eastAsia" w:ascii="宋体" w:hAnsi="宋体" w:eastAsia="宋体" w:cs="宋体"/>
                <w:sz w:val="24"/>
                <w:szCs w:val="24"/>
              </w:rPr>
            </w:pPr>
          </w:p>
        </w:tc>
      </w:tr>
      <w:tr w14:paraId="4465D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89" w:type="dxa"/>
            <w:gridSpan w:val="5"/>
            <w:vAlign w:val="top"/>
          </w:tcPr>
          <w:p w14:paraId="6F1C62CB">
            <w:pPr>
              <w:pStyle w:val="8"/>
              <w:spacing w:before="191" w:line="219" w:lineRule="auto"/>
              <w:ind w:left="18"/>
              <w:rPr>
                <w:rFonts w:hint="eastAsia" w:ascii="宋体" w:hAnsi="宋体" w:eastAsia="宋体" w:cs="宋体"/>
                <w:sz w:val="24"/>
                <w:szCs w:val="24"/>
              </w:rPr>
            </w:pPr>
            <w:r>
              <w:rPr>
                <w:rFonts w:hint="eastAsia" w:ascii="宋体" w:hAnsi="宋体" w:eastAsia="宋体" w:cs="宋体"/>
                <w:b/>
                <w:bCs/>
                <w:spacing w:val="-1"/>
                <w:sz w:val="24"/>
                <w:szCs w:val="24"/>
              </w:rPr>
              <w:t>企业简介</w:t>
            </w:r>
          </w:p>
        </w:tc>
      </w:tr>
      <w:tr w14:paraId="01086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8489" w:type="dxa"/>
            <w:gridSpan w:val="5"/>
            <w:vAlign w:val="top"/>
          </w:tcPr>
          <w:p w14:paraId="01615DA3">
            <w:pPr>
              <w:spacing w:line="263" w:lineRule="auto"/>
              <w:rPr>
                <w:rFonts w:hint="eastAsia" w:ascii="宋体" w:hAnsi="宋体" w:eastAsia="宋体" w:cs="宋体"/>
                <w:sz w:val="24"/>
                <w:szCs w:val="24"/>
              </w:rPr>
            </w:pPr>
          </w:p>
          <w:p w14:paraId="3FA20228">
            <w:pPr>
              <w:spacing w:line="264" w:lineRule="auto"/>
              <w:rPr>
                <w:rFonts w:hint="eastAsia" w:ascii="宋体" w:hAnsi="宋体" w:eastAsia="宋体" w:cs="宋体"/>
                <w:sz w:val="24"/>
                <w:szCs w:val="24"/>
              </w:rPr>
            </w:pPr>
          </w:p>
          <w:p w14:paraId="62861078">
            <w:pPr>
              <w:spacing w:line="264" w:lineRule="auto"/>
              <w:rPr>
                <w:rFonts w:hint="eastAsia" w:ascii="宋体" w:hAnsi="宋体" w:eastAsia="宋体" w:cs="宋体"/>
                <w:sz w:val="24"/>
                <w:szCs w:val="24"/>
              </w:rPr>
            </w:pPr>
          </w:p>
          <w:p w14:paraId="4A4B74D1">
            <w:pPr>
              <w:spacing w:line="264" w:lineRule="auto"/>
              <w:rPr>
                <w:rFonts w:hint="eastAsia" w:ascii="宋体" w:hAnsi="宋体" w:eastAsia="宋体" w:cs="宋体"/>
                <w:sz w:val="24"/>
                <w:szCs w:val="24"/>
              </w:rPr>
            </w:pPr>
          </w:p>
          <w:p w14:paraId="702C480F">
            <w:pPr>
              <w:spacing w:line="264" w:lineRule="auto"/>
              <w:rPr>
                <w:rFonts w:hint="eastAsia" w:ascii="宋体" w:hAnsi="宋体" w:eastAsia="宋体" w:cs="宋体"/>
                <w:sz w:val="24"/>
                <w:szCs w:val="24"/>
              </w:rPr>
            </w:pPr>
          </w:p>
          <w:p w14:paraId="1A3E7731">
            <w:pPr>
              <w:pStyle w:val="8"/>
              <w:spacing w:before="78" w:line="233" w:lineRule="auto"/>
              <w:ind w:left="15" w:firstLine="519"/>
              <w:rPr>
                <w:rFonts w:hint="eastAsia" w:ascii="宋体" w:hAnsi="宋体" w:eastAsia="宋体" w:cs="宋体"/>
                <w:sz w:val="24"/>
                <w:szCs w:val="24"/>
              </w:rPr>
            </w:pPr>
            <w:r>
              <w:rPr>
                <w:rFonts w:hint="eastAsia" w:ascii="宋体" w:hAnsi="宋体" w:eastAsia="宋体" w:cs="宋体"/>
                <w:spacing w:val="-10"/>
                <w:sz w:val="24"/>
                <w:szCs w:val="24"/>
              </w:rPr>
              <w:t>(可简要介绍包括：主要产品、设计理念、技术特点、品牌建设、企业文化、履</w:t>
            </w:r>
            <w:r>
              <w:rPr>
                <w:rFonts w:hint="eastAsia" w:ascii="宋体" w:hAnsi="宋体" w:eastAsia="宋体" w:cs="宋体"/>
                <w:spacing w:val="4"/>
                <w:sz w:val="24"/>
                <w:szCs w:val="24"/>
              </w:rPr>
              <w:t>行社会责任等方面情况)</w:t>
            </w:r>
          </w:p>
        </w:tc>
      </w:tr>
    </w:tbl>
    <w:p w14:paraId="1F39F671">
      <w:pPr>
        <w:pStyle w:val="2"/>
      </w:pPr>
    </w:p>
    <w:p w14:paraId="45BE9ED9">
      <w:pPr>
        <w:sectPr>
          <w:footerReference r:id="rId11" w:type="default"/>
          <w:pgSz w:w="11500" w:h="16440"/>
          <w:pgMar w:top="1257" w:right="1142" w:bottom="1665" w:left="1725" w:header="0" w:footer="1347" w:gutter="0"/>
          <w:pgNumType w:fmt="numberInDash"/>
          <w:cols w:space="720" w:num="1"/>
        </w:sectPr>
      </w:pPr>
    </w:p>
    <w:p w14:paraId="67CF660C">
      <w:pPr>
        <w:spacing w:before="72" w:line="219" w:lineRule="auto"/>
        <w:ind w:left="2560"/>
        <w:rPr>
          <w:rFonts w:hint="eastAsia" w:ascii="方正公文小标宋" w:hAnsi="方正公文小标宋" w:eastAsia="方正公文小标宋" w:cs="方正公文小标宋"/>
          <w:b w:val="0"/>
          <w:bCs w:val="0"/>
          <w:spacing w:val="-2"/>
          <w:sz w:val="36"/>
          <w:szCs w:val="36"/>
        </w:rPr>
      </w:pPr>
      <w:r>
        <w:rPr>
          <w:rFonts w:hint="eastAsia" w:ascii="方正公文小标宋" w:hAnsi="方正公文小标宋" w:eastAsia="方正公文小标宋" w:cs="方正公文小标宋"/>
          <w:b w:val="0"/>
          <w:bCs w:val="0"/>
          <w:spacing w:val="-2"/>
          <w:sz w:val="36"/>
          <w:szCs w:val="36"/>
        </w:rPr>
        <w:t>表1-2 企业工业设计中心情况</w:t>
      </w:r>
    </w:p>
    <w:p w14:paraId="1C798AE4">
      <w:pPr>
        <w:spacing w:before="59" w:line="219" w:lineRule="auto"/>
        <w:jc w:val="right"/>
        <w:rPr>
          <w:rFonts w:ascii="宋体" w:hAnsi="宋体" w:eastAsia="宋体" w:cs="宋体"/>
          <w:sz w:val="22"/>
          <w:szCs w:val="22"/>
        </w:rPr>
      </w:pPr>
      <w:r>
        <w:rPr>
          <w:rFonts w:ascii="宋体" w:hAnsi="宋体" w:eastAsia="宋体" w:cs="宋体"/>
          <w:spacing w:val="-1"/>
          <w:sz w:val="22"/>
          <w:szCs w:val="22"/>
        </w:rPr>
        <w:t>单位：万元、平方米、个、%</w:t>
      </w:r>
    </w:p>
    <w:p w14:paraId="1A1AC238">
      <w:pPr>
        <w:spacing w:line="64" w:lineRule="exact"/>
      </w:pPr>
    </w:p>
    <w:tbl>
      <w:tblPr>
        <w:tblStyle w:val="7"/>
        <w:tblW w:w="847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509"/>
        <w:gridCol w:w="2507"/>
        <w:gridCol w:w="1708"/>
        <w:gridCol w:w="789"/>
        <w:gridCol w:w="929"/>
        <w:gridCol w:w="1563"/>
      </w:tblGrid>
      <w:tr w14:paraId="0BE62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490" w:type="dxa"/>
            <w:gridSpan w:val="3"/>
            <w:vAlign w:val="top"/>
          </w:tcPr>
          <w:p w14:paraId="3E4ADEF2">
            <w:pPr>
              <w:pStyle w:val="8"/>
              <w:spacing w:before="155" w:line="220" w:lineRule="auto"/>
              <w:ind w:left="574"/>
              <w:rPr>
                <w:rFonts w:hint="eastAsia" w:ascii="宋体" w:hAnsi="宋体" w:eastAsia="宋体" w:cs="宋体"/>
                <w:sz w:val="24"/>
                <w:szCs w:val="24"/>
              </w:rPr>
            </w:pPr>
            <w:r>
              <w:rPr>
                <w:rFonts w:hint="eastAsia" w:ascii="宋体" w:hAnsi="宋体" w:eastAsia="宋体" w:cs="宋体"/>
                <w:spacing w:val="1"/>
                <w:sz w:val="24"/>
                <w:szCs w:val="24"/>
              </w:rPr>
              <w:t>企业工业设计中心名称</w:t>
            </w:r>
          </w:p>
        </w:tc>
        <w:tc>
          <w:tcPr>
            <w:tcW w:w="4989" w:type="dxa"/>
            <w:gridSpan w:val="4"/>
            <w:vAlign w:val="top"/>
          </w:tcPr>
          <w:p w14:paraId="61563637">
            <w:pPr>
              <w:rPr>
                <w:rFonts w:hint="eastAsia" w:ascii="宋体" w:hAnsi="宋体" w:eastAsia="宋体" w:cs="宋体"/>
                <w:sz w:val="24"/>
                <w:szCs w:val="24"/>
              </w:rPr>
            </w:pPr>
          </w:p>
        </w:tc>
      </w:tr>
      <w:tr w14:paraId="2B01D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74" w:type="dxa"/>
            <w:vMerge w:val="restart"/>
            <w:tcBorders>
              <w:bottom w:val="nil"/>
            </w:tcBorders>
            <w:textDirection w:val="tbRlV"/>
            <w:vAlign w:val="top"/>
          </w:tcPr>
          <w:p w14:paraId="3C272337">
            <w:pPr>
              <w:pStyle w:val="8"/>
              <w:spacing w:before="119" w:line="199" w:lineRule="auto"/>
              <w:ind w:left="238"/>
              <w:rPr>
                <w:rFonts w:hint="eastAsia" w:ascii="宋体" w:hAnsi="宋体" w:eastAsia="宋体" w:cs="宋体"/>
                <w:sz w:val="24"/>
                <w:szCs w:val="24"/>
              </w:rPr>
            </w:pPr>
            <w:r>
              <w:rPr>
                <w:rFonts w:hint="eastAsia" w:ascii="宋体" w:hAnsi="宋体" w:eastAsia="宋体" w:cs="宋体"/>
                <w:sz w:val="24"/>
                <w:szCs w:val="24"/>
              </w:rPr>
              <w:t>基本情况</w:t>
            </w:r>
          </w:p>
        </w:tc>
        <w:tc>
          <w:tcPr>
            <w:tcW w:w="3016" w:type="dxa"/>
            <w:gridSpan w:val="2"/>
            <w:vAlign w:val="top"/>
          </w:tcPr>
          <w:p w14:paraId="5A489575">
            <w:pPr>
              <w:pStyle w:val="8"/>
              <w:spacing w:before="152" w:line="221" w:lineRule="auto"/>
              <w:ind w:left="1020"/>
              <w:rPr>
                <w:rFonts w:hint="eastAsia" w:ascii="宋体" w:hAnsi="宋体" w:eastAsia="宋体" w:cs="宋体"/>
                <w:sz w:val="24"/>
                <w:szCs w:val="24"/>
              </w:rPr>
            </w:pPr>
            <w:r>
              <w:rPr>
                <w:rFonts w:hint="eastAsia" w:ascii="宋体" w:hAnsi="宋体" w:eastAsia="宋体" w:cs="宋体"/>
                <w:spacing w:val="5"/>
                <w:sz w:val="24"/>
                <w:szCs w:val="24"/>
              </w:rPr>
              <w:t>成立时间</w:t>
            </w:r>
          </w:p>
        </w:tc>
        <w:tc>
          <w:tcPr>
            <w:tcW w:w="1708" w:type="dxa"/>
            <w:vAlign w:val="top"/>
          </w:tcPr>
          <w:p w14:paraId="31166038">
            <w:pPr>
              <w:rPr>
                <w:rFonts w:hint="eastAsia" w:ascii="宋体" w:hAnsi="宋体" w:eastAsia="宋体" w:cs="宋体"/>
                <w:sz w:val="24"/>
                <w:szCs w:val="24"/>
              </w:rPr>
            </w:pPr>
          </w:p>
        </w:tc>
        <w:tc>
          <w:tcPr>
            <w:tcW w:w="1718" w:type="dxa"/>
            <w:gridSpan w:val="2"/>
            <w:vAlign w:val="top"/>
          </w:tcPr>
          <w:p w14:paraId="4D71162D">
            <w:pPr>
              <w:pStyle w:val="8"/>
              <w:spacing w:before="151" w:line="220" w:lineRule="auto"/>
              <w:ind w:left="377"/>
              <w:rPr>
                <w:rFonts w:hint="eastAsia" w:ascii="宋体" w:hAnsi="宋体" w:eastAsia="宋体" w:cs="宋体"/>
                <w:sz w:val="24"/>
                <w:szCs w:val="24"/>
              </w:rPr>
            </w:pPr>
            <w:r>
              <w:rPr>
                <w:rFonts w:hint="eastAsia" w:ascii="宋体" w:hAnsi="宋体" w:eastAsia="宋体" w:cs="宋体"/>
                <w:spacing w:val="3"/>
                <w:sz w:val="24"/>
                <w:szCs w:val="24"/>
              </w:rPr>
              <w:t>场所面积</w:t>
            </w:r>
          </w:p>
        </w:tc>
        <w:tc>
          <w:tcPr>
            <w:tcW w:w="1563" w:type="dxa"/>
            <w:vAlign w:val="top"/>
          </w:tcPr>
          <w:p w14:paraId="37354A22">
            <w:pPr>
              <w:rPr>
                <w:rFonts w:hint="eastAsia" w:ascii="宋体" w:hAnsi="宋体" w:eastAsia="宋体" w:cs="宋体"/>
                <w:sz w:val="24"/>
                <w:szCs w:val="24"/>
              </w:rPr>
            </w:pPr>
          </w:p>
        </w:tc>
      </w:tr>
      <w:tr w14:paraId="19DB8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74" w:type="dxa"/>
            <w:vMerge w:val="continue"/>
            <w:tcBorders>
              <w:top w:val="nil"/>
              <w:bottom w:val="nil"/>
            </w:tcBorders>
            <w:textDirection w:val="tbRlV"/>
            <w:vAlign w:val="top"/>
          </w:tcPr>
          <w:p w14:paraId="20BFE811">
            <w:pPr>
              <w:rPr>
                <w:rFonts w:hint="eastAsia" w:ascii="宋体" w:hAnsi="宋体" w:eastAsia="宋体" w:cs="宋体"/>
                <w:sz w:val="24"/>
                <w:szCs w:val="24"/>
              </w:rPr>
            </w:pPr>
          </w:p>
        </w:tc>
        <w:tc>
          <w:tcPr>
            <w:tcW w:w="3016" w:type="dxa"/>
            <w:gridSpan w:val="2"/>
            <w:vAlign w:val="top"/>
          </w:tcPr>
          <w:p w14:paraId="5F623008">
            <w:pPr>
              <w:pStyle w:val="8"/>
              <w:spacing w:before="81" w:line="219" w:lineRule="auto"/>
              <w:ind w:left="1020"/>
              <w:rPr>
                <w:rFonts w:hint="eastAsia" w:ascii="宋体" w:hAnsi="宋体" w:eastAsia="宋体" w:cs="宋体"/>
                <w:sz w:val="24"/>
                <w:szCs w:val="24"/>
              </w:rPr>
            </w:pPr>
            <w:r>
              <w:rPr>
                <w:rFonts w:hint="eastAsia" w:ascii="宋体" w:hAnsi="宋体" w:eastAsia="宋体" w:cs="宋体"/>
                <w:spacing w:val="2"/>
                <w:sz w:val="24"/>
                <w:szCs w:val="24"/>
              </w:rPr>
              <w:t>资产总额</w:t>
            </w:r>
          </w:p>
        </w:tc>
        <w:tc>
          <w:tcPr>
            <w:tcW w:w="1708" w:type="dxa"/>
            <w:vAlign w:val="top"/>
          </w:tcPr>
          <w:p w14:paraId="577FB463">
            <w:pPr>
              <w:rPr>
                <w:rFonts w:hint="eastAsia" w:ascii="宋体" w:hAnsi="宋体" w:eastAsia="宋体" w:cs="宋体"/>
                <w:sz w:val="24"/>
                <w:szCs w:val="24"/>
              </w:rPr>
            </w:pPr>
          </w:p>
        </w:tc>
        <w:tc>
          <w:tcPr>
            <w:tcW w:w="1718" w:type="dxa"/>
            <w:gridSpan w:val="2"/>
            <w:vAlign w:val="top"/>
          </w:tcPr>
          <w:p w14:paraId="487421ED">
            <w:pPr>
              <w:pStyle w:val="8"/>
              <w:spacing w:before="81" w:line="219" w:lineRule="auto"/>
              <w:ind w:left="377"/>
              <w:rPr>
                <w:rFonts w:hint="eastAsia" w:ascii="宋体" w:hAnsi="宋体" w:eastAsia="宋体" w:cs="宋体"/>
                <w:sz w:val="24"/>
                <w:szCs w:val="24"/>
              </w:rPr>
            </w:pPr>
            <w:r>
              <w:rPr>
                <w:rFonts w:hint="eastAsia" w:ascii="宋体" w:hAnsi="宋体" w:eastAsia="宋体" w:cs="宋体"/>
                <w:spacing w:val="2"/>
                <w:sz w:val="24"/>
                <w:szCs w:val="24"/>
              </w:rPr>
              <w:t>职工人数</w:t>
            </w:r>
          </w:p>
        </w:tc>
        <w:tc>
          <w:tcPr>
            <w:tcW w:w="1563" w:type="dxa"/>
            <w:vAlign w:val="top"/>
          </w:tcPr>
          <w:p w14:paraId="766150EC">
            <w:pPr>
              <w:rPr>
                <w:rFonts w:hint="eastAsia" w:ascii="宋体" w:hAnsi="宋体" w:eastAsia="宋体" w:cs="宋体"/>
                <w:sz w:val="24"/>
                <w:szCs w:val="24"/>
              </w:rPr>
            </w:pPr>
          </w:p>
        </w:tc>
      </w:tr>
      <w:tr w14:paraId="73C7B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74" w:type="dxa"/>
            <w:vMerge w:val="continue"/>
            <w:tcBorders>
              <w:top w:val="nil"/>
            </w:tcBorders>
            <w:textDirection w:val="tbRlV"/>
            <w:vAlign w:val="top"/>
          </w:tcPr>
          <w:p w14:paraId="1902190D">
            <w:pPr>
              <w:rPr>
                <w:rFonts w:hint="eastAsia" w:ascii="宋体" w:hAnsi="宋体" w:eastAsia="宋体" w:cs="宋体"/>
                <w:sz w:val="24"/>
                <w:szCs w:val="24"/>
              </w:rPr>
            </w:pPr>
          </w:p>
        </w:tc>
        <w:tc>
          <w:tcPr>
            <w:tcW w:w="3016" w:type="dxa"/>
            <w:gridSpan w:val="2"/>
            <w:vAlign w:val="top"/>
          </w:tcPr>
          <w:p w14:paraId="5F760BDE">
            <w:pPr>
              <w:pStyle w:val="8"/>
              <w:spacing w:before="151" w:line="219" w:lineRule="auto"/>
              <w:ind w:left="1020"/>
              <w:rPr>
                <w:rFonts w:hint="eastAsia" w:ascii="宋体" w:hAnsi="宋体" w:eastAsia="宋体" w:cs="宋体"/>
                <w:sz w:val="24"/>
                <w:szCs w:val="24"/>
              </w:rPr>
            </w:pPr>
            <w:r>
              <w:rPr>
                <w:rFonts w:hint="eastAsia" w:ascii="宋体" w:hAnsi="宋体" w:eastAsia="宋体" w:cs="宋体"/>
                <w:spacing w:val="-2"/>
                <w:sz w:val="24"/>
                <w:szCs w:val="24"/>
              </w:rPr>
              <w:t>运营模式</w:t>
            </w:r>
          </w:p>
        </w:tc>
        <w:tc>
          <w:tcPr>
            <w:tcW w:w="4989" w:type="dxa"/>
            <w:gridSpan w:val="4"/>
            <w:vAlign w:val="top"/>
          </w:tcPr>
          <w:p w14:paraId="7E2DF68D">
            <w:pPr>
              <w:pStyle w:val="8"/>
              <w:spacing w:before="160" w:line="227" w:lineRule="auto"/>
              <w:ind w:left="1004"/>
              <w:rPr>
                <w:rFonts w:hint="eastAsia" w:ascii="宋体" w:hAnsi="宋体" w:eastAsia="宋体" w:cs="宋体"/>
                <w:sz w:val="24"/>
                <w:szCs w:val="24"/>
              </w:rPr>
            </w:pPr>
            <w:r>
              <w:rPr>
                <w:rFonts w:hint="eastAsia" w:ascii="宋体" w:hAnsi="宋体" w:eastAsia="宋体" w:cs="宋体"/>
                <w:spacing w:val="2"/>
                <w:sz w:val="24"/>
                <w:szCs w:val="24"/>
              </w:rPr>
              <w:t>□独立核算</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□非独立核算</w:t>
            </w:r>
          </w:p>
        </w:tc>
      </w:tr>
      <w:tr w14:paraId="0F08B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74" w:type="dxa"/>
            <w:vMerge w:val="restart"/>
            <w:tcBorders>
              <w:bottom w:val="nil"/>
            </w:tcBorders>
            <w:textDirection w:val="tbRlV"/>
            <w:vAlign w:val="top"/>
          </w:tcPr>
          <w:p w14:paraId="6D7598AD">
            <w:pPr>
              <w:pStyle w:val="8"/>
              <w:spacing w:before="119" w:line="199" w:lineRule="auto"/>
              <w:ind w:left="1417"/>
              <w:rPr>
                <w:rFonts w:hint="eastAsia" w:ascii="宋体" w:hAnsi="宋体" w:eastAsia="宋体" w:cs="宋体"/>
                <w:sz w:val="24"/>
                <w:szCs w:val="24"/>
              </w:rPr>
            </w:pPr>
            <w:r>
              <w:rPr>
                <w:rFonts w:hint="eastAsia" w:ascii="宋体" w:hAnsi="宋体" w:eastAsia="宋体" w:cs="宋体"/>
                <w:spacing w:val="5"/>
                <w:sz w:val="24"/>
                <w:szCs w:val="24"/>
              </w:rPr>
              <w:t>人员构成</w:t>
            </w:r>
          </w:p>
        </w:tc>
        <w:tc>
          <w:tcPr>
            <w:tcW w:w="509" w:type="dxa"/>
            <w:vMerge w:val="restart"/>
            <w:tcBorders>
              <w:bottom w:val="nil"/>
            </w:tcBorders>
            <w:textDirection w:val="tbRlV"/>
            <w:vAlign w:val="top"/>
          </w:tcPr>
          <w:p w14:paraId="63C35B1A">
            <w:pPr>
              <w:pStyle w:val="8"/>
              <w:spacing w:before="116" w:line="201" w:lineRule="auto"/>
              <w:ind w:left="241"/>
              <w:rPr>
                <w:rFonts w:hint="eastAsia" w:ascii="宋体" w:hAnsi="宋体" w:eastAsia="宋体" w:cs="宋体"/>
                <w:sz w:val="24"/>
                <w:szCs w:val="24"/>
              </w:rPr>
            </w:pPr>
            <w:r>
              <w:rPr>
                <w:rFonts w:hint="eastAsia" w:ascii="宋体" w:hAnsi="宋体" w:eastAsia="宋体" w:cs="宋体"/>
                <w:sz w:val="24"/>
                <w:szCs w:val="24"/>
              </w:rPr>
              <w:t>管理人员</w:t>
            </w:r>
          </w:p>
        </w:tc>
        <w:tc>
          <w:tcPr>
            <w:tcW w:w="2507" w:type="dxa"/>
            <w:vAlign w:val="top"/>
          </w:tcPr>
          <w:p w14:paraId="2F9814E5">
            <w:pPr>
              <w:pStyle w:val="8"/>
              <w:spacing w:before="153" w:line="221" w:lineRule="auto"/>
              <w:ind w:left="1001"/>
              <w:rPr>
                <w:rFonts w:hint="eastAsia" w:ascii="宋体" w:hAnsi="宋体" w:eastAsia="宋体" w:cs="宋体"/>
                <w:sz w:val="24"/>
                <w:szCs w:val="24"/>
              </w:rPr>
            </w:pPr>
            <w:r>
              <w:rPr>
                <w:rFonts w:hint="eastAsia" w:ascii="宋体" w:hAnsi="宋体" w:eastAsia="宋体" w:cs="宋体"/>
                <w:spacing w:val="16"/>
                <w:sz w:val="24"/>
                <w:szCs w:val="24"/>
              </w:rPr>
              <w:t>人员</w:t>
            </w:r>
          </w:p>
        </w:tc>
        <w:tc>
          <w:tcPr>
            <w:tcW w:w="1708" w:type="dxa"/>
            <w:vAlign w:val="top"/>
          </w:tcPr>
          <w:p w14:paraId="17FC517D">
            <w:pPr>
              <w:pStyle w:val="8"/>
              <w:spacing w:before="152" w:line="219" w:lineRule="auto"/>
              <w:ind w:left="644"/>
              <w:rPr>
                <w:rFonts w:hint="eastAsia" w:ascii="宋体" w:hAnsi="宋体" w:eastAsia="宋体" w:cs="宋体"/>
                <w:sz w:val="24"/>
                <w:szCs w:val="24"/>
              </w:rPr>
            </w:pPr>
            <w:r>
              <w:rPr>
                <w:rFonts w:hint="eastAsia" w:ascii="宋体" w:hAnsi="宋体" w:eastAsia="宋体" w:cs="宋体"/>
                <w:spacing w:val="15"/>
                <w:sz w:val="24"/>
                <w:szCs w:val="24"/>
              </w:rPr>
              <w:t>姓名</w:t>
            </w:r>
          </w:p>
        </w:tc>
        <w:tc>
          <w:tcPr>
            <w:tcW w:w="1718" w:type="dxa"/>
            <w:gridSpan w:val="2"/>
            <w:vAlign w:val="top"/>
          </w:tcPr>
          <w:p w14:paraId="48DECC79">
            <w:pPr>
              <w:pStyle w:val="8"/>
              <w:spacing w:before="152" w:line="219" w:lineRule="auto"/>
              <w:ind w:left="617"/>
              <w:rPr>
                <w:rFonts w:hint="eastAsia" w:ascii="宋体" w:hAnsi="宋体" w:eastAsia="宋体" w:cs="宋体"/>
                <w:sz w:val="24"/>
                <w:szCs w:val="24"/>
              </w:rPr>
            </w:pPr>
            <w:r>
              <w:rPr>
                <w:rFonts w:hint="eastAsia" w:ascii="宋体" w:hAnsi="宋体" w:eastAsia="宋体" w:cs="宋体"/>
                <w:spacing w:val="5"/>
                <w:sz w:val="24"/>
                <w:szCs w:val="24"/>
              </w:rPr>
              <w:t>职务</w:t>
            </w:r>
          </w:p>
        </w:tc>
        <w:tc>
          <w:tcPr>
            <w:tcW w:w="1563" w:type="dxa"/>
            <w:vAlign w:val="top"/>
          </w:tcPr>
          <w:p w14:paraId="514F4A04">
            <w:pPr>
              <w:pStyle w:val="8"/>
              <w:spacing w:before="155" w:line="221" w:lineRule="auto"/>
              <w:ind w:left="328"/>
              <w:rPr>
                <w:rFonts w:hint="eastAsia" w:ascii="宋体" w:hAnsi="宋体" w:eastAsia="宋体" w:cs="宋体"/>
                <w:sz w:val="24"/>
                <w:szCs w:val="24"/>
              </w:rPr>
            </w:pPr>
            <w:r>
              <w:rPr>
                <w:rFonts w:hint="eastAsia" w:ascii="宋体" w:hAnsi="宋体" w:eastAsia="宋体" w:cs="宋体"/>
                <w:spacing w:val="-2"/>
                <w:sz w:val="24"/>
                <w:szCs w:val="24"/>
              </w:rPr>
              <w:t>联系电话</w:t>
            </w:r>
          </w:p>
        </w:tc>
      </w:tr>
      <w:tr w14:paraId="5C11E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74" w:type="dxa"/>
            <w:vMerge w:val="continue"/>
            <w:tcBorders>
              <w:top w:val="nil"/>
              <w:bottom w:val="nil"/>
            </w:tcBorders>
            <w:textDirection w:val="tbRlV"/>
            <w:vAlign w:val="top"/>
          </w:tcPr>
          <w:p w14:paraId="476633B9">
            <w:pPr>
              <w:rPr>
                <w:rFonts w:hint="eastAsia" w:ascii="宋体" w:hAnsi="宋体" w:eastAsia="宋体" w:cs="宋体"/>
                <w:sz w:val="24"/>
                <w:szCs w:val="24"/>
              </w:rPr>
            </w:pPr>
          </w:p>
        </w:tc>
        <w:tc>
          <w:tcPr>
            <w:tcW w:w="509" w:type="dxa"/>
            <w:vMerge w:val="continue"/>
            <w:tcBorders>
              <w:top w:val="nil"/>
              <w:bottom w:val="nil"/>
            </w:tcBorders>
            <w:textDirection w:val="tbRlV"/>
            <w:vAlign w:val="top"/>
          </w:tcPr>
          <w:p w14:paraId="27F86A1A">
            <w:pPr>
              <w:rPr>
                <w:rFonts w:hint="eastAsia" w:ascii="宋体" w:hAnsi="宋体" w:eastAsia="宋体" w:cs="宋体"/>
                <w:sz w:val="24"/>
                <w:szCs w:val="24"/>
              </w:rPr>
            </w:pPr>
          </w:p>
        </w:tc>
        <w:tc>
          <w:tcPr>
            <w:tcW w:w="2507" w:type="dxa"/>
            <w:vAlign w:val="top"/>
          </w:tcPr>
          <w:p w14:paraId="4B1F2E1A">
            <w:pPr>
              <w:pStyle w:val="8"/>
              <w:spacing w:before="152" w:line="219" w:lineRule="auto"/>
              <w:ind w:left="882"/>
              <w:rPr>
                <w:rFonts w:hint="eastAsia" w:ascii="宋体" w:hAnsi="宋体" w:eastAsia="宋体" w:cs="宋体"/>
                <w:sz w:val="24"/>
                <w:szCs w:val="24"/>
              </w:rPr>
            </w:pPr>
            <w:r>
              <w:rPr>
                <w:rFonts w:hint="eastAsia" w:ascii="宋体" w:hAnsi="宋体" w:eastAsia="宋体" w:cs="宋体"/>
                <w:spacing w:val="3"/>
                <w:sz w:val="24"/>
                <w:szCs w:val="24"/>
              </w:rPr>
              <w:t>负责人</w:t>
            </w:r>
          </w:p>
        </w:tc>
        <w:tc>
          <w:tcPr>
            <w:tcW w:w="1708" w:type="dxa"/>
            <w:vAlign w:val="top"/>
          </w:tcPr>
          <w:p w14:paraId="17F69AA3">
            <w:pPr>
              <w:rPr>
                <w:rFonts w:hint="eastAsia" w:ascii="宋体" w:hAnsi="宋体" w:eastAsia="宋体" w:cs="宋体"/>
                <w:sz w:val="24"/>
                <w:szCs w:val="24"/>
              </w:rPr>
            </w:pPr>
          </w:p>
        </w:tc>
        <w:tc>
          <w:tcPr>
            <w:tcW w:w="1718" w:type="dxa"/>
            <w:gridSpan w:val="2"/>
            <w:vAlign w:val="top"/>
          </w:tcPr>
          <w:p w14:paraId="4BFA556B">
            <w:pPr>
              <w:rPr>
                <w:rFonts w:hint="eastAsia" w:ascii="宋体" w:hAnsi="宋体" w:eastAsia="宋体" w:cs="宋体"/>
                <w:sz w:val="24"/>
                <w:szCs w:val="24"/>
              </w:rPr>
            </w:pPr>
          </w:p>
        </w:tc>
        <w:tc>
          <w:tcPr>
            <w:tcW w:w="1563" w:type="dxa"/>
            <w:vAlign w:val="top"/>
          </w:tcPr>
          <w:p w14:paraId="5891FF94">
            <w:pPr>
              <w:rPr>
                <w:rFonts w:hint="eastAsia" w:ascii="宋体" w:hAnsi="宋体" w:eastAsia="宋体" w:cs="宋体"/>
                <w:sz w:val="24"/>
                <w:szCs w:val="24"/>
              </w:rPr>
            </w:pPr>
          </w:p>
        </w:tc>
      </w:tr>
      <w:tr w14:paraId="34030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74" w:type="dxa"/>
            <w:vMerge w:val="continue"/>
            <w:tcBorders>
              <w:top w:val="nil"/>
              <w:bottom w:val="nil"/>
            </w:tcBorders>
            <w:textDirection w:val="tbRlV"/>
            <w:vAlign w:val="top"/>
          </w:tcPr>
          <w:p w14:paraId="3C8F707D">
            <w:pPr>
              <w:rPr>
                <w:rFonts w:hint="eastAsia" w:ascii="宋体" w:hAnsi="宋体" w:eastAsia="宋体" w:cs="宋体"/>
                <w:sz w:val="24"/>
                <w:szCs w:val="24"/>
              </w:rPr>
            </w:pPr>
          </w:p>
        </w:tc>
        <w:tc>
          <w:tcPr>
            <w:tcW w:w="509" w:type="dxa"/>
            <w:vMerge w:val="continue"/>
            <w:tcBorders>
              <w:top w:val="nil"/>
            </w:tcBorders>
            <w:textDirection w:val="tbRlV"/>
            <w:vAlign w:val="top"/>
          </w:tcPr>
          <w:p w14:paraId="45972593">
            <w:pPr>
              <w:rPr>
                <w:rFonts w:hint="eastAsia" w:ascii="宋体" w:hAnsi="宋体" w:eastAsia="宋体" w:cs="宋体"/>
                <w:sz w:val="24"/>
                <w:szCs w:val="24"/>
              </w:rPr>
            </w:pPr>
          </w:p>
        </w:tc>
        <w:tc>
          <w:tcPr>
            <w:tcW w:w="2507" w:type="dxa"/>
            <w:vAlign w:val="top"/>
          </w:tcPr>
          <w:p w14:paraId="7B0CE296">
            <w:pPr>
              <w:pStyle w:val="8"/>
              <w:spacing w:before="155" w:line="221" w:lineRule="auto"/>
              <w:ind w:left="882"/>
              <w:rPr>
                <w:rFonts w:hint="eastAsia" w:ascii="宋体" w:hAnsi="宋体" w:eastAsia="宋体" w:cs="宋体"/>
                <w:sz w:val="24"/>
                <w:szCs w:val="24"/>
              </w:rPr>
            </w:pPr>
            <w:r>
              <w:rPr>
                <w:rFonts w:hint="eastAsia" w:ascii="宋体" w:hAnsi="宋体" w:eastAsia="宋体" w:cs="宋体"/>
                <w:spacing w:val="3"/>
                <w:sz w:val="24"/>
                <w:szCs w:val="24"/>
              </w:rPr>
              <w:t>联系人</w:t>
            </w:r>
          </w:p>
        </w:tc>
        <w:tc>
          <w:tcPr>
            <w:tcW w:w="1708" w:type="dxa"/>
            <w:vAlign w:val="top"/>
          </w:tcPr>
          <w:p w14:paraId="06501C0B">
            <w:pPr>
              <w:rPr>
                <w:rFonts w:hint="eastAsia" w:ascii="宋体" w:hAnsi="宋体" w:eastAsia="宋体" w:cs="宋体"/>
                <w:sz w:val="24"/>
                <w:szCs w:val="24"/>
              </w:rPr>
            </w:pPr>
          </w:p>
        </w:tc>
        <w:tc>
          <w:tcPr>
            <w:tcW w:w="1718" w:type="dxa"/>
            <w:gridSpan w:val="2"/>
            <w:vAlign w:val="top"/>
          </w:tcPr>
          <w:p w14:paraId="1CE51070">
            <w:pPr>
              <w:rPr>
                <w:rFonts w:hint="eastAsia" w:ascii="宋体" w:hAnsi="宋体" w:eastAsia="宋体" w:cs="宋体"/>
                <w:sz w:val="24"/>
                <w:szCs w:val="24"/>
              </w:rPr>
            </w:pPr>
          </w:p>
        </w:tc>
        <w:tc>
          <w:tcPr>
            <w:tcW w:w="1563" w:type="dxa"/>
            <w:vAlign w:val="top"/>
          </w:tcPr>
          <w:p w14:paraId="3FD3084C">
            <w:pPr>
              <w:rPr>
                <w:rFonts w:hint="eastAsia" w:ascii="宋体" w:hAnsi="宋体" w:eastAsia="宋体" w:cs="宋体"/>
                <w:sz w:val="24"/>
                <w:szCs w:val="24"/>
              </w:rPr>
            </w:pPr>
          </w:p>
        </w:tc>
      </w:tr>
      <w:tr w14:paraId="65E67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74" w:type="dxa"/>
            <w:vMerge w:val="continue"/>
            <w:tcBorders>
              <w:top w:val="nil"/>
              <w:bottom w:val="nil"/>
            </w:tcBorders>
            <w:textDirection w:val="tbRlV"/>
            <w:vAlign w:val="top"/>
          </w:tcPr>
          <w:p w14:paraId="32F2C034">
            <w:pPr>
              <w:rPr>
                <w:rFonts w:hint="eastAsia" w:ascii="宋体" w:hAnsi="宋体" w:eastAsia="宋体" w:cs="宋体"/>
                <w:sz w:val="24"/>
                <w:szCs w:val="24"/>
              </w:rPr>
            </w:pPr>
          </w:p>
        </w:tc>
        <w:tc>
          <w:tcPr>
            <w:tcW w:w="509" w:type="dxa"/>
            <w:vMerge w:val="restart"/>
            <w:tcBorders>
              <w:bottom w:val="nil"/>
            </w:tcBorders>
            <w:textDirection w:val="tbRlV"/>
            <w:vAlign w:val="top"/>
          </w:tcPr>
          <w:p w14:paraId="19250C34">
            <w:pPr>
              <w:pStyle w:val="8"/>
              <w:spacing w:before="106" w:line="225" w:lineRule="auto"/>
              <w:ind w:left="371"/>
              <w:rPr>
                <w:rFonts w:hint="eastAsia" w:ascii="宋体" w:hAnsi="宋体" w:eastAsia="宋体" w:cs="宋体"/>
                <w:sz w:val="24"/>
                <w:szCs w:val="24"/>
              </w:rPr>
            </w:pPr>
            <w:r>
              <w:rPr>
                <w:rFonts w:hint="eastAsia" w:ascii="宋体" w:hAnsi="宋体" w:eastAsia="宋体" w:cs="宋体"/>
                <w:spacing w:val="17"/>
                <w:sz w:val="24"/>
                <w:szCs w:val="24"/>
              </w:rPr>
              <w:t>专业人员</w:t>
            </w:r>
          </w:p>
        </w:tc>
        <w:tc>
          <w:tcPr>
            <w:tcW w:w="4215" w:type="dxa"/>
            <w:gridSpan w:val="2"/>
            <w:vAlign w:val="top"/>
          </w:tcPr>
          <w:p w14:paraId="2574E9E3">
            <w:pPr>
              <w:pStyle w:val="8"/>
              <w:spacing w:before="153" w:line="219" w:lineRule="auto"/>
              <w:ind w:left="1142"/>
              <w:rPr>
                <w:rFonts w:hint="eastAsia" w:ascii="宋体" w:hAnsi="宋体" w:eastAsia="宋体" w:cs="宋体"/>
                <w:sz w:val="24"/>
                <w:szCs w:val="24"/>
              </w:rPr>
            </w:pPr>
            <w:r>
              <w:rPr>
                <w:rFonts w:hint="eastAsia" w:ascii="宋体" w:hAnsi="宋体" w:eastAsia="宋体" w:cs="宋体"/>
                <w:spacing w:val="1"/>
                <w:sz w:val="24"/>
                <w:szCs w:val="24"/>
              </w:rPr>
              <w:t>工业设计团队人数</w:t>
            </w:r>
          </w:p>
        </w:tc>
        <w:tc>
          <w:tcPr>
            <w:tcW w:w="3281" w:type="dxa"/>
            <w:gridSpan w:val="3"/>
            <w:vAlign w:val="top"/>
          </w:tcPr>
          <w:p w14:paraId="1FD27FA4">
            <w:pPr>
              <w:rPr>
                <w:rFonts w:hint="eastAsia" w:ascii="宋体" w:hAnsi="宋体" w:eastAsia="宋体" w:cs="宋体"/>
                <w:sz w:val="24"/>
                <w:szCs w:val="24"/>
              </w:rPr>
            </w:pPr>
          </w:p>
        </w:tc>
      </w:tr>
      <w:tr w14:paraId="32EB4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74" w:type="dxa"/>
            <w:vMerge w:val="continue"/>
            <w:tcBorders>
              <w:top w:val="nil"/>
              <w:bottom w:val="nil"/>
            </w:tcBorders>
            <w:textDirection w:val="tbRlV"/>
            <w:vAlign w:val="top"/>
          </w:tcPr>
          <w:p w14:paraId="63D2D951">
            <w:pPr>
              <w:rPr>
                <w:rFonts w:hint="eastAsia" w:ascii="宋体" w:hAnsi="宋体" w:eastAsia="宋体" w:cs="宋体"/>
                <w:sz w:val="24"/>
                <w:szCs w:val="24"/>
              </w:rPr>
            </w:pPr>
          </w:p>
        </w:tc>
        <w:tc>
          <w:tcPr>
            <w:tcW w:w="509" w:type="dxa"/>
            <w:vMerge w:val="continue"/>
            <w:tcBorders>
              <w:top w:val="nil"/>
              <w:bottom w:val="nil"/>
            </w:tcBorders>
            <w:textDirection w:val="tbRlV"/>
            <w:vAlign w:val="top"/>
          </w:tcPr>
          <w:p w14:paraId="0D2DA645">
            <w:pPr>
              <w:rPr>
                <w:rFonts w:hint="eastAsia" w:ascii="宋体" w:hAnsi="宋体" w:eastAsia="宋体" w:cs="宋体"/>
                <w:sz w:val="24"/>
                <w:szCs w:val="24"/>
              </w:rPr>
            </w:pPr>
          </w:p>
        </w:tc>
        <w:tc>
          <w:tcPr>
            <w:tcW w:w="4215" w:type="dxa"/>
            <w:gridSpan w:val="2"/>
            <w:vAlign w:val="top"/>
          </w:tcPr>
          <w:p w14:paraId="02E167F0">
            <w:pPr>
              <w:pStyle w:val="8"/>
              <w:spacing w:before="31" w:line="230" w:lineRule="auto"/>
              <w:ind w:left="1739" w:hanging="1727"/>
              <w:rPr>
                <w:rFonts w:hint="eastAsia" w:ascii="宋体" w:hAnsi="宋体" w:eastAsia="宋体" w:cs="宋体"/>
                <w:sz w:val="24"/>
                <w:szCs w:val="24"/>
              </w:rPr>
            </w:pPr>
            <w:r>
              <w:rPr>
                <w:rFonts w:hint="eastAsia" w:ascii="宋体" w:hAnsi="宋体" w:eastAsia="宋体" w:cs="宋体"/>
                <w:spacing w:val="-8"/>
                <w:sz w:val="24"/>
                <w:szCs w:val="24"/>
              </w:rPr>
              <w:t>其中：工业设计学科本科及以上学历人数</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及占比</w:t>
            </w:r>
          </w:p>
        </w:tc>
        <w:tc>
          <w:tcPr>
            <w:tcW w:w="3281" w:type="dxa"/>
            <w:gridSpan w:val="3"/>
            <w:vAlign w:val="top"/>
          </w:tcPr>
          <w:p w14:paraId="6863D974">
            <w:pPr>
              <w:rPr>
                <w:rFonts w:hint="eastAsia" w:ascii="宋体" w:hAnsi="宋体" w:eastAsia="宋体" w:cs="宋体"/>
                <w:sz w:val="24"/>
                <w:szCs w:val="24"/>
              </w:rPr>
            </w:pPr>
          </w:p>
        </w:tc>
      </w:tr>
      <w:tr w14:paraId="07225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vMerge w:val="continue"/>
            <w:tcBorders>
              <w:top w:val="nil"/>
            </w:tcBorders>
            <w:textDirection w:val="tbRlV"/>
            <w:vAlign w:val="top"/>
          </w:tcPr>
          <w:p w14:paraId="322B3837">
            <w:pPr>
              <w:rPr>
                <w:rFonts w:hint="eastAsia" w:ascii="宋体" w:hAnsi="宋体" w:eastAsia="宋体" w:cs="宋体"/>
                <w:sz w:val="24"/>
                <w:szCs w:val="24"/>
              </w:rPr>
            </w:pPr>
          </w:p>
        </w:tc>
        <w:tc>
          <w:tcPr>
            <w:tcW w:w="509" w:type="dxa"/>
            <w:vMerge w:val="continue"/>
            <w:tcBorders>
              <w:top w:val="nil"/>
            </w:tcBorders>
            <w:textDirection w:val="tbRlV"/>
            <w:vAlign w:val="top"/>
          </w:tcPr>
          <w:p w14:paraId="7378D0A9">
            <w:pPr>
              <w:rPr>
                <w:rFonts w:hint="eastAsia" w:ascii="宋体" w:hAnsi="宋体" w:eastAsia="宋体" w:cs="宋体"/>
                <w:sz w:val="24"/>
                <w:szCs w:val="24"/>
              </w:rPr>
            </w:pPr>
          </w:p>
        </w:tc>
        <w:tc>
          <w:tcPr>
            <w:tcW w:w="4215" w:type="dxa"/>
            <w:gridSpan w:val="2"/>
            <w:vAlign w:val="top"/>
          </w:tcPr>
          <w:p w14:paraId="3497740C">
            <w:pPr>
              <w:pStyle w:val="8"/>
              <w:spacing w:before="34" w:line="221" w:lineRule="auto"/>
              <w:ind w:left="1201" w:right="225" w:hanging="959"/>
              <w:rPr>
                <w:rFonts w:hint="eastAsia" w:ascii="宋体" w:hAnsi="宋体" w:eastAsia="宋体" w:cs="宋体"/>
                <w:sz w:val="24"/>
                <w:szCs w:val="24"/>
              </w:rPr>
            </w:pPr>
            <w:r>
              <w:rPr>
                <w:rFonts w:hint="eastAsia" w:ascii="宋体" w:hAnsi="宋体" w:eastAsia="宋体" w:cs="宋体"/>
                <w:spacing w:val="1"/>
                <w:sz w:val="24"/>
                <w:szCs w:val="24"/>
              </w:rPr>
              <w:t>具有工业设计专业技术职称(职业资格)的人数及占比</w:t>
            </w:r>
          </w:p>
        </w:tc>
        <w:tc>
          <w:tcPr>
            <w:tcW w:w="3281" w:type="dxa"/>
            <w:gridSpan w:val="3"/>
            <w:vAlign w:val="top"/>
          </w:tcPr>
          <w:p w14:paraId="603809A1">
            <w:pPr>
              <w:rPr>
                <w:rFonts w:hint="eastAsia" w:ascii="宋体" w:hAnsi="宋体" w:eastAsia="宋体" w:cs="宋体"/>
                <w:sz w:val="24"/>
                <w:szCs w:val="24"/>
              </w:rPr>
            </w:pPr>
          </w:p>
        </w:tc>
      </w:tr>
      <w:tr w14:paraId="6027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74" w:type="dxa"/>
            <w:vMerge w:val="restart"/>
            <w:tcBorders>
              <w:bottom w:val="nil"/>
            </w:tcBorders>
            <w:textDirection w:val="tbRlV"/>
            <w:vAlign w:val="top"/>
          </w:tcPr>
          <w:p w14:paraId="553108C7">
            <w:pPr>
              <w:pStyle w:val="8"/>
              <w:spacing w:before="109" w:line="200" w:lineRule="auto"/>
              <w:ind w:left="1653"/>
              <w:rPr>
                <w:rFonts w:hint="eastAsia" w:ascii="宋体" w:hAnsi="宋体" w:eastAsia="宋体" w:cs="宋体"/>
                <w:sz w:val="24"/>
                <w:szCs w:val="24"/>
              </w:rPr>
            </w:pPr>
            <w:r>
              <w:rPr>
                <w:rFonts w:hint="eastAsia" w:ascii="宋体" w:hAnsi="宋体" w:eastAsia="宋体" w:cs="宋体"/>
                <w:sz w:val="24"/>
                <w:szCs w:val="24"/>
              </w:rPr>
              <w:t>资产情况</w:t>
            </w:r>
          </w:p>
        </w:tc>
        <w:tc>
          <w:tcPr>
            <w:tcW w:w="509" w:type="dxa"/>
            <w:vMerge w:val="restart"/>
            <w:tcBorders>
              <w:bottom w:val="nil"/>
            </w:tcBorders>
            <w:textDirection w:val="tbRlV"/>
            <w:vAlign w:val="top"/>
          </w:tcPr>
          <w:p w14:paraId="3FF7DAF0">
            <w:pPr>
              <w:pStyle w:val="8"/>
              <w:spacing w:before="128" w:line="201" w:lineRule="auto"/>
              <w:ind w:left="566"/>
              <w:rPr>
                <w:rFonts w:hint="eastAsia" w:ascii="宋体" w:hAnsi="宋体" w:eastAsia="宋体" w:cs="宋体"/>
                <w:sz w:val="24"/>
                <w:szCs w:val="24"/>
              </w:rPr>
            </w:pPr>
            <w:r>
              <w:rPr>
                <w:rFonts w:hint="eastAsia" w:ascii="宋体" w:hAnsi="宋体" w:eastAsia="宋体" w:cs="宋体"/>
                <w:spacing w:val="6"/>
                <w:sz w:val="24"/>
                <w:szCs w:val="24"/>
              </w:rPr>
              <w:t>硬件设备</w:t>
            </w:r>
          </w:p>
        </w:tc>
        <w:tc>
          <w:tcPr>
            <w:tcW w:w="2507" w:type="dxa"/>
            <w:vAlign w:val="top"/>
          </w:tcPr>
          <w:p w14:paraId="2EFFAC42">
            <w:pPr>
              <w:pStyle w:val="8"/>
              <w:spacing w:before="155" w:line="219" w:lineRule="auto"/>
              <w:ind w:left="521"/>
              <w:rPr>
                <w:rFonts w:hint="eastAsia" w:ascii="宋体" w:hAnsi="宋体" w:eastAsia="宋体" w:cs="宋体"/>
                <w:sz w:val="24"/>
                <w:szCs w:val="24"/>
              </w:rPr>
            </w:pPr>
            <w:r>
              <w:rPr>
                <w:rFonts w:hint="eastAsia" w:ascii="宋体" w:hAnsi="宋体" w:eastAsia="宋体" w:cs="宋体"/>
                <w:spacing w:val="2"/>
                <w:sz w:val="24"/>
                <w:szCs w:val="24"/>
              </w:rPr>
              <w:t>仪器设备名称</w:t>
            </w:r>
          </w:p>
        </w:tc>
        <w:tc>
          <w:tcPr>
            <w:tcW w:w="2497" w:type="dxa"/>
            <w:gridSpan w:val="2"/>
            <w:vAlign w:val="top"/>
          </w:tcPr>
          <w:p w14:paraId="2EAABFDB">
            <w:pPr>
              <w:pStyle w:val="8"/>
              <w:spacing w:before="155" w:line="219" w:lineRule="auto"/>
              <w:ind w:left="665"/>
              <w:rPr>
                <w:rFonts w:hint="eastAsia" w:ascii="宋体" w:hAnsi="宋体" w:eastAsia="宋体" w:cs="宋体"/>
                <w:sz w:val="24"/>
                <w:szCs w:val="24"/>
              </w:rPr>
            </w:pPr>
            <w:r>
              <w:rPr>
                <w:rFonts w:hint="eastAsia" w:ascii="宋体" w:hAnsi="宋体" w:eastAsia="宋体" w:cs="宋体"/>
                <w:spacing w:val="-19"/>
                <w:sz w:val="24"/>
                <w:szCs w:val="24"/>
              </w:rPr>
              <w:t>台(套)数</w:t>
            </w:r>
          </w:p>
        </w:tc>
        <w:tc>
          <w:tcPr>
            <w:tcW w:w="2492" w:type="dxa"/>
            <w:gridSpan w:val="2"/>
            <w:vAlign w:val="top"/>
          </w:tcPr>
          <w:p w14:paraId="1005FADA">
            <w:pPr>
              <w:pStyle w:val="8"/>
              <w:spacing w:before="152" w:line="218" w:lineRule="auto"/>
              <w:ind w:left="998"/>
              <w:rPr>
                <w:rFonts w:hint="eastAsia" w:ascii="宋体" w:hAnsi="宋体" w:eastAsia="宋体" w:cs="宋体"/>
                <w:sz w:val="24"/>
                <w:szCs w:val="24"/>
              </w:rPr>
            </w:pPr>
            <w:r>
              <w:rPr>
                <w:rFonts w:hint="eastAsia" w:ascii="宋体" w:hAnsi="宋体" w:eastAsia="宋体" w:cs="宋体"/>
                <w:spacing w:val="-3"/>
                <w:sz w:val="24"/>
                <w:szCs w:val="24"/>
              </w:rPr>
              <w:t>价值</w:t>
            </w:r>
          </w:p>
        </w:tc>
      </w:tr>
      <w:tr w14:paraId="43814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74" w:type="dxa"/>
            <w:vMerge w:val="continue"/>
            <w:tcBorders>
              <w:top w:val="nil"/>
              <w:bottom w:val="nil"/>
            </w:tcBorders>
            <w:textDirection w:val="tbRlV"/>
            <w:vAlign w:val="top"/>
          </w:tcPr>
          <w:p w14:paraId="7C04FFC2">
            <w:pPr>
              <w:rPr>
                <w:rFonts w:hint="eastAsia" w:ascii="宋体" w:hAnsi="宋体" w:eastAsia="宋体" w:cs="宋体"/>
                <w:sz w:val="24"/>
                <w:szCs w:val="24"/>
              </w:rPr>
            </w:pPr>
          </w:p>
        </w:tc>
        <w:tc>
          <w:tcPr>
            <w:tcW w:w="509" w:type="dxa"/>
            <w:vMerge w:val="continue"/>
            <w:tcBorders>
              <w:top w:val="nil"/>
              <w:bottom w:val="nil"/>
            </w:tcBorders>
            <w:textDirection w:val="tbRlV"/>
            <w:vAlign w:val="top"/>
          </w:tcPr>
          <w:p w14:paraId="43008D7C">
            <w:pPr>
              <w:rPr>
                <w:rFonts w:hint="eastAsia" w:ascii="宋体" w:hAnsi="宋体" w:eastAsia="宋体" w:cs="宋体"/>
                <w:sz w:val="24"/>
                <w:szCs w:val="24"/>
              </w:rPr>
            </w:pPr>
          </w:p>
        </w:tc>
        <w:tc>
          <w:tcPr>
            <w:tcW w:w="2507" w:type="dxa"/>
            <w:vAlign w:val="top"/>
          </w:tcPr>
          <w:p w14:paraId="5C16401D">
            <w:pPr>
              <w:rPr>
                <w:rFonts w:hint="eastAsia" w:ascii="宋体" w:hAnsi="宋体" w:eastAsia="宋体" w:cs="宋体"/>
                <w:sz w:val="24"/>
                <w:szCs w:val="24"/>
              </w:rPr>
            </w:pPr>
          </w:p>
        </w:tc>
        <w:tc>
          <w:tcPr>
            <w:tcW w:w="2497" w:type="dxa"/>
            <w:gridSpan w:val="2"/>
            <w:vAlign w:val="top"/>
          </w:tcPr>
          <w:p w14:paraId="1398294B">
            <w:pPr>
              <w:rPr>
                <w:rFonts w:hint="eastAsia" w:ascii="宋体" w:hAnsi="宋体" w:eastAsia="宋体" w:cs="宋体"/>
                <w:sz w:val="24"/>
                <w:szCs w:val="24"/>
              </w:rPr>
            </w:pPr>
          </w:p>
        </w:tc>
        <w:tc>
          <w:tcPr>
            <w:tcW w:w="2492" w:type="dxa"/>
            <w:gridSpan w:val="2"/>
            <w:vAlign w:val="top"/>
          </w:tcPr>
          <w:p w14:paraId="0CC01E46">
            <w:pPr>
              <w:rPr>
                <w:rFonts w:hint="eastAsia" w:ascii="宋体" w:hAnsi="宋体" w:eastAsia="宋体" w:cs="宋体"/>
                <w:sz w:val="24"/>
                <w:szCs w:val="24"/>
              </w:rPr>
            </w:pPr>
          </w:p>
        </w:tc>
      </w:tr>
      <w:tr w14:paraId="1D3FC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74" w:type="dxa"/>
            <w:vMerge w:val="continue"/>
            <w:tcBorders>
              <w:top w:val="nil"/>
              <w:bottom w:val="nil"/>
            </w:tcBorders>
            <w:textDirection w:val="tbRlV"/>
            <w:vAlign w:val="top"/>
          </w:tcPr>
          <w:p w14:paraId="2F87B034">
            <w:pPr>
              <w:rPr>
                <w:rFonts w:hint="eastAsia" w:ascii="宋体" w:hAnsi="宋体" w:eastAsia="宋体" w:cs="宋体"/>
                <w:sz w:val="24"/>
                <w:szCs w:val="24"/>
              </w:rPr>
            </w:pPr>
          </w:p>
        </w:tc>
        <w:tc>
          <w:tcPr>
            <w:tcW w:w="509" w:type="dxa"/>
            <w:vMerge w:val="continue"/>
            <w:tcBorders>
              <w:top w:val="nil"/>
              <w:bottom w:val="nil"/>
            </w:tcBorders>
            <w:textDirection w:val="tbRlV"/>
            <w:vAlign w:val="top"/>
          </w:tcPr>
          <w:p w14:paraId="4AC20503">
            <w:pPr>
              <w:rPr>
                <w:rFonts w:hint="eastAsia" w:ascii="宋体" w:hAnsi="宋体" w:eastAsia="宋体" w:cs="宋体"/>
                <w:sz w:val="24"/>
                <w:szCs w:val="24"/>
              </w:rPr>
            </w:pPr>
          </w:p>
        </w:tc>
        <w:tc>
          <w:tcPr>
            <w:tcW w:w="2507" w:type="dxa"/>
            <w:vAlign w:val="top"/>
          </w:tcPr>
          <w:p w14:paraId="3C5004D8">
            <w:pPr>
              <w:rPr>
                <w:rFonts w:hint="eastAsia" w:ascii="宋体" w:hAnsi="宋体" w:eastAsia="宋体" w:cs="宋体"/>
                <w:sz w:val="24"/>
                <w:szCs w:val="24"/>
              </w:rPr>
            </w:pPr>
          </w:p>
        </w:tc>
        <w:tc>
          <w:tcPr>
            <w:tcW w:w="2497" w:type="dxa"/>
            <w:gridSpan w:val="2"/>
            <w:vAlign w:val="top"/>
          </w:tcPr>
          <w:p w14:paraId="35F051D4">
            <w:pPr>
              <w:rPr>
                <w:rFonts w:hint="eastAsia" w:ascii="宋体" w:hAnsi="宋体" w:eastAsia="宋体" w:cs="宋体"/>
                <w:sz w:val="24"/>
                <w:szCs w:val="24"/>
              </w:rPr>
            </w:pPr>
          </w:p>
        </w:tc>
        <w:tc>
          <w:tcPr>
            <w:tcW w:w="2492" w:type="dxa"/>
            <w:gridSpan w:val="2"/>
            <w:vAlign w:val="top"/>
          </w:tcPr>
          <w:p w14:paraId="69935005">
            <w:pPr>
              <w:rPr>
                <w:rFonts w:hint="eastAsia" w:ascii="宋体" w:hAnsi="宋体" w:eastAsia="宋体" w:cs="宋体"/>
                <w:sz w:val="24"/>
                <w:szCs w:val="24"/>
              </w:rPr>
            </w:pPr>
          </w:p>
        </w:tc>
      </w:tr>
      <w:tr w14:paraId="46A78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74" w:type="dxa"/>
            <w:vMerge w:val="continue"/>
            <w:tcBorders>
              <w:top w:val="nil"/>
              <w:bottom w:val="nil"/>
            </w:tcBorders>
            <w:textDirection w:val="tbRlV"/>
            <w:vAlign w:val="top"/>
          </w:tcPr>
          <w:p w14:paraId="2BBF711B">
            <w:pPr>
              <w:rPr>
                <w:rFonts w:hint="eastAsia" w:ascii="宋体" w:hAnsi="宋体" w:eastAsia="宋体" w:cs="宋体"/>
                <w:sz w:val="24"/>
                <w:szCs w:val="24"/>
              </w:rPr>
            </w:pPr>
          </w:p>
        </w:tc>
        <w:tc>
          <w:tcPr>
            <w:tcW w:w="509" w:type="dxa"/>
            <w:vMerge w:val="continue"/>
            <w:tcBorders>
              <w:top w:val="nil"/>
            </w:tcBorders>
            <w:textDirection w:val="tbRlV"/>
            <w:vAlign w:val="top"/>
          </w:tcPr>
          <w:p w14:paraId="3E3B3D19">
            <w:pPr>
              <w:rPr>
                <w:rFonts w:hint="eastAsia" w:ascii="宋体" w:hAnsi="宋体" w:eastAsia="宋体" w:cs="宋体"/>
                <w:sz w:val="24"/>
                <w:szCs w:val="24"/>
              </w:rPr>
            </w:pPr>
          </w:p>
        </w:tc>
        <w:tc>
          <w:tcPr>
            <w:tcW w:w="2507" w:type="dxa"/>
            <w:vAlign w:val="top"/>
          </w:tcPr>
          <w:p w14:paraId="00E631A2">
            <w:pPr>
              <w:rPr>
                <w:rFonts w:hint="eastAsia" w:ascii="宋体" w:hAnsi="宋体" w:eastAsia="宋体" w:cs="宋体"/>
                <w:sz w:val="24"/>
                <w:szCs w:val="24"/>
              </w:rPr>
            </w:pPr>
          </w:p>
        </w:tc>
        <w:tc>
          <w:tcPr>
            <w:tcW w:w="2497" w:type="dxa"/>
            <w:gridSpan w:val="2"/>
            <w:vAlign w:val="top"/>
          </w:tcPr>
          <w:p w14:paraId="15927AC8">
            <w:pPr>
              <w:rPr>
                <w:rFonts w:hint="eastAsia" w:ascii="宋体" w:hAnsi="宋体" w:eastAsia="宋体" w:cs="宋体"/>
                <w:sz w:val="24"/>
                <w:szCs w:val="24"/>
              </w:rPr>
            </w:pPr>
          </w:p>
        </w:tc>
        <w:tc>
          <w:tcPr>
            <w:tcW w:w="2492" w:type="dxa"/>
            <w:gridSpan w:val="2"/>
            <w:vAlign w:val="top"/>
          </w:tcPr>
          <w:p w14:paraId="7327202B">
            <w:pPr>
              <w:rPr>
                <w:rFonts w:hint="eastAsia" w:ascii="宋体" w:hAnsi="宋体" w:eastAsia="宋体" w:cs="宋体"/>
                <w:sz w:val="24"/>
                <w:szCs w:val="24"/>
              </w:rPr>
            </w:pPr>
          </w:p>
        </w:tc>
      </w:tr>
      <w:tr w14:paraId="2AB86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74" w:type="dxa"/>
            <w:vMerge w:val="continue"/>
            <w:tcBorders>
              <w:top w:val="nil"/>
              <w:bottom w:val="nil"/>
            </w:tcBorders>
            <w:textDirection w:val="tbRlV"/>
            <w:vAlign w:val="top"/>
          </w:tcPr>
          <w:p w14:paraId="0019C92E">
            <w:pPr>
              <w:rPr>
                <w:rFonts w:hint="eastAsia" w:ascii="宋体" w:hAnsi="宋体" w:eastAsia="宋体" w:cs="宋体"/>
                <w:sz w:val="24"/>
                <w:szCs w:val="24"/>
              </w:rPr>
            </w:pPr>
          </w:p>
        </w:tc>
        <w:tc>
          <w:tcPr>
            <w:tcW w:w="509" w:type="dxa"/>
            <w:vMerge w:val="restart"/>
            <w:tcBorders>
              <w:bottom w:val="nil"/>
            </w:tcBorders>
            <w:textDirection w:val="tbRlV"/>
            <w:vAlign w:val="top"/>
          </w:tcPr>
          <w:p w14:paraId="5482A0AF">
            <w:pPr>
              <w:pStyle w:val="8"/>
              <w:spacing w:before="148" w:line="201" w:lineRule="auto"/>
              <w:ind w:left="574"/>
              <w:rPr>
                <w:rFonts w:hint="eastAsia" w:ascii="宋体" w:hAnsi="宋体" w:eastAsia="宋体" w:cs="宋体"/>
                <w:sz w:val="24"/>
                <w:szCs w:val="24"/>
              </w:rPr>
            </w:pPr>
            <w:r>
              <w:rPr>
                <w:rFonts w:hint="eastAsia" w:ascii="宋体" w:hAnsi="宋体" w:eastAsia="宋体" w:cs="宋体"/>
                <w:sz w:val="24"/>
                <w:szCs w:val="24"/>
              </w:rPr>
              <w:t>软件条件</w:t>
            </w:r>
          </w:p>
        </w:tc>
        <w:tc>
          <w:tcPr>
            <w:tcW w:w="2507" w:type="dxa"/>
            <w:vAlign w:val="top"/>
          </w:tcPr>
          <w:p w14:paraId="52F6B812">
            <w:pPr>
              <w:pStyle w:val="8"/>
              <w:spacing w:before="157" w:line="219" w:lineRule="auto"/>
              <w:ind w:left="761"/>
              <w:rPr>
                <w:rFonts w:hint="eastAsia" w:ascii="宋体" w:hAnsi="宋体" w:eastAsia="宋体" w:cs="宋体"/>
                <w:sz w:val="24"/>
                <w:szCs w:val="24"/>
              </w:rPr>
            </w:pPr>
            <w:r>
              <w:rPr>
                <w:rFonts w:hint="eastAsia" w:ascii="宋体" w:hAnsi="宋体" w:eastAsia="宋体" w:cs="宋体"/>
                <w:spacing w:val="3"/>
                <w:sz w:val="24"/>
                <w:szCs w:val="24"/>
              </w:rPr>
              <w:t>软件名称</w:t>
            </w:r>
          </w:p>
        </w:tc>
        <w:tc>
          <w:tcPr>
            <w:tcW w:w="2497" w:type="dxa"/>
            <w:gridSpan w:val="2"/>
            <w:vAlign w:val="top"/>
          </w:tcPr>
          <w:p w14:paraId="4AACFAAA">
            <w:pPr>
              <w:pStyle w:val="8"/>
              <w:spacing w:before="157" w:line="219" w:lineRule="auto"/>
              <w:ind w:left="764"/>
              <w:rPr>
                <w:rFonts w:hint="eastAsia" w:ascii="宋体" w:hAnsi="宋体" w:eastAsia="宋体" w:cs="宋体"/>
                <w:sz w:val="24"/>
                <w:szCs w:val="24"/>
              </w:rPr>
            </w:pPr>
            <w:r>
              <w:rPr>
                <w:rFonts w:hint="eastAsia" w:ascii="宋体" w:hAnsi="宋体" w:eastAsia="宋体" w:cs="宋体"/>
                <w:spacing w:val="10"/>
                <w:sz w:val="24"/>
                <w:szCs w:val="24"/>
              </w:rPr>
              <w:t>数量(套)</w:t>
            </w:r>
          </w:p>
        </w:tc>
        <w:tc>
          <w:tcPr>
            <w:tcW w:w="2492" w:type="dxa"/>
            <w:gridSpan w:val="2"/>
            <w:vAlign w:val="top"/>
          </w:tcPr>
          <w:p w14:paraId="52141126">
            <w:pPr>
              <w:pStyle w:val="8"/>
              <w:spacing w:before="154" w:line="218" w:lineRule="auto"/>
              <w:ind w:left="998"/>
              <w:rPr>
                <w:rFonts w:hint="eastAsia" w:ascii="宋体" w:hAnsi="宋体" w:eastAsia="宋体" w:cs="宋体"/>
                <w:sz w:val="24"/>
                <w:szCs w:val="24"/>
              </w:rPr>
            </w:pPr>
            <w:r>
              <w:rPr>
                <w:rFonts w:hint="eastAsia" w:ascii="宋体" w:hAnsi="宋体" w:eastAsia="宋体" w:cs="宋体"/>
                <w:spacing w:val="-3"/>
                <w:sz w:val="24"/>
                <w:szCs w:val="24"/>
              </w:rPr>
              <w:t>价值</w:t>
            </w:r>
          </w:p>
        </w:tc>
      </w:tr>
      <w:tr w14:paraId="0EC1C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74" w:type="dxa"/>
            <w:vMerge w:val="continue"/>
            <w:tcBorders>
              <w:top w:val="nil"/>
              <w:bottom w:val="nil"/>
            </w:tcBorders>
            <w:textDirection w:val="tbRlV"/>
            <w:vAlign w:val="top"/>
          </w:tcPr>
          <w:p w14:paraId="592E1794">
            <w:pPr>
              <w:rPr>
                <w:rFonts w:hint="eastAsia" w:ascii="宋体" w:hAnsi="宋体" w:eastAsia="宋体" w:cs="宋体"/>
                <w:sz w:val="24"/>
                <w:szCs w:val="24"/>
              </w:rPr>
            </w:pPr>
          </w:p>
        </w:tc>
        <w:tc>
          <w:tcPr>
            <w:tcW w:w="509" w:type="dxa"/>
            <w:vMerge w:val="continue"/>
            <w:tcBorders>
              <w:top w:val="nil"/>
              <w:bottom w:val="nil"/>
            </w:tcBorders>
            <w:textDirection w:val="tbRlV"/>
            <w:vAlign w:val="top"/>
          </w:tcPr>
          <w:p w14:paraId="1B7A8BBB">
            <w:pPr>
              <w:rPr>
                <w:rFonts w:hint="eastAsia" w:ascii="宋体" w:hAnsi="宋体" w:eastAsia="宋体" w:cs="宋体"/>
                <w:sz w:val="24"/>
                <w:szCs w:val="24"/>
              </w:rPr>
            </w:pPr>
          </w:p>
        </w:tc>
        <w:tc>
          <w:tcPr>
            <w:tcW w:w="2507" w:type="dxa"/>
            <w:vAlign w:val="top"/>
          </w:tcPr>
          <w:p w14:paraId="0BB4DB0E">
            <w:pPr>
              <w:rPr>
                <w:rFonts w:hint="eastAsia" w:ascii="宋体" w:hAnsi="宋体" w:eastAsia="宋体" w:cs="宋体"/>
                <w:sz w:val="24"/>
                <w:szCs w:val="24"/>
              </w:rPr>
            </w:pPr>
          </w:p>
        </w:tc>
        <w:tc>
          <w:tcPr>
            <w:tcW w:w="2497" w:type="dxa"/>
            <w:gridSpan w:val="2"/>
            <w:vAlign w:val="top"/>
          </w:tcPr>
          <w:p w14:paraId="58140DF0">
            <w:pPr>
              <w:rPr>
                <w:rFonts w:hint="eastAsia" w:ascii="宋体" w:hAnsi="宋体" w:eastAsia="宋体" w:cs="宋体"/>
                <w:sz w:val="24"/>
                <w:szCs w:val="24"/>
              </w:rPr>
            </w:pPr>
          </w:p>
        </w:tc>
        <w:tc>
          <w:tcPr>
            <w:tcW w:w="2492" w:type="dxa"/>
            <w:gridSpan w:val="2"/>
            <w:vAlign w:val="top"/>
          </w:tcPr>
          <w:p w14:paraId="331958BE">
            <w:pPr>
              <w:rPr>
                <w:rFonts w:hint="eastAsia" w:ascii="宋体" w:hAnsi="宋体" w:eastAsia="宋体" w:cs="宋体"/>
                <w:sz w:val="24"/>
                <w:szCs w:val="24"/>
              </w:rPr>
            </w:pPr>
          </w:p>
        </w:tc>
      </w:tr>
      <w:tr w14:paraId="7B9EC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74" w:type="dxa"/>
            <w:vMerge w:val="continue"/>
            <w:tcBorders>
              <w:top w:val="nil"/>
              <w:bottom w:val="nil"/>
            </w:tcBorders>
            <w:textDirection w:val="tbRlV"/>
            <w:vAlign w:val="top"/>
          </w:tcPr>
          <w:p w14:paraId="6A6B55E2">
            <w:pPr>
              <w:rPr>
                <w:rFonts w:hint="eastAsia" w:ascii="宋体" w:hAnsi="宋体" w:eastAsia="宋体" w:cs="宋体"/>
                <w:sz w:val="24"/>
                <w:szCs w:val="24"/>
              </w:rPr>
            </w:pPr>
          </w:p>
        </w:tc>
        <w:tc>
          <w:tcPr>
            <w:tcW w:w="509" w:type="dxa"/>
            <w:vMerge w:val="continue"/>
            <w:tcBorders>
              <w:top w:val="nil"/>
              <w:bottom w:val="nil"/>
            </w:tcBorders>
            <w:textDirection w:val="tbRlV"/>
            <w:vAlign w:val="top"/>
          </w:tcPr>
          <w:p w14:paraId="4079D215">
            <w:pPr>
              <w:rPr>
                <w:rFonts w:hint="eastAsia" w:ascii="宋体" w:hAnsi="宋体" w:eastAsia="宋体" w:cs="宋体"/>
                <w:sz w:val="24"/>
                <w:szCs w:val="24"/>
              </w:rPr>
            </w:pPr>
          </w:p>
        </w:tc>
        <w:tc>
          <w:tcPr>
            <w:tcW w:w="2507" w:type="dxa"/>
            <w:vAlign w:val="top"/>
          </w:tcPr>
          <w:p w14:paraId="059F76B9">
            <w:pPr>
              <w:rPr>
                <w:rFonts w:hint="eastAsia" w:ascii="宋体" w:hAnsi="宋体" w:eastAsia="宋体" w:cs="宋体"/>
                <w:sz w:val="24"/>
                <w:szCs w:val="24"/>
              </w:rPr>
            </w:pPr>
          </w:p>
        </w:tc>
        <w:tc>
          <w:tcPr>
            <w:tcW w:w="2497" w:type="dxa"/>
            <w:gridSpan w:val="2"/>
            <w:vAlign w:val="top"/>
          </w:tcPr>
          <w:p w14:paraId="227F888F">
            <w:pPr>
              <w:rPr>
                <w:rFonts w:hint="eastAsia" w:ascii="宋体" w:hAnsi="宋体" w:eastAsia="宋体" w:cs="宋体"/>
                <w:sz w:val="24"/>
                <w:szCs w:val="24"/>
              </w:rPr>
            </w:pPr>
          </w:p>
        </w:tc>
        <w:tc>
          <w:tcPr>
            <w:tcW w:w="2492" w:type="dxa"/>
            <w:gridSpan w:val="2"/>
            <w:vAlign w:val="top"/>
          </w:tcPr>
          <w:p w14:paraId="452167A4">
            <w:pPr>
              <w:rPr>
                <w:rFonts w:hint="eastAsia" w:ascii="宋体" w:hAnsi="宋体" w:eastAsia="宋体" w:cs="宋体"/>
                <w:sz w:val="24"/>
                <w:szCs w:val="24"/>
              </w:rPr>
            </w:pPr>
          </w:p>
        </w:tc>
      </w:tr>
      <w:tr w14:paraId="3C33B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74" w:type="dxa"/>
            <w:vMerge w:val="continue"/>
            <w:tcBorders>
              <w:top w:val="nil"/>
            </w:tcBorders>
            <w:textDirection w:val="tbRlV"/>
            <w:vAlign w:val="top"/>
          </w:tcPr>
          <w:p w14:paraId="41706DED">
            <w:pPr>
              <w:rPr>
                <w:rFonts w:hint="eastAsia" w:ascii="宋体" w:hAnsi="宋体" w:eastAsia="宋体" w:cs="宋体"/>
                <w:sz w:val="24"/>
                <w:szCs w:val="24"/>
              </w:rPr>
            </w:pPr>
          </w:p>
        </w:tc>
        <w:tc>
          <w:tcPr>
            <w:tcW w:w="509" w:type="dxa"/>
            <w:vMerge w:val="continue"/>
            <w:tcBorders>
              <w:top w:val="nil"/>
            </w:tcBorders>
            <w:textDirection w:val="tbRlV"/>
            <w:vAlign w:val="top"/>
          </w:tcPr>
          <w:p w14:paraId="0AE5FB1F">
            <w:pPr>
              <w:rPr>
                <w:rFonts w:hint="eastAsia" w:ascii="宋体" w:hAnsi="宋体" w:eastAsia="宋体" w:cs="宋体"/>
                <w:sz w:val="24"/>
                <w:szCs w:val="24"/>
              </w:rPr>
            </w:pPr>
          </w:p>
        </w:tc>
        <w:tc>
          <w:tcPr>
            <w:tcW w:w="2507" w:type="dxa"/>
            <w:vAlign w:val="top"/>
          </w:tcPr>
          <w:p w14:paraId="4B2CE19C">
            <w:pPr>
              <w:rPr>
                <w:rFonts w:hint="eastAsia" w:ascii="宋体" w:hAnsi="宋体" w:eastAsia="宋体" w:cs="宋体"/>
                <w:sz w:val="24"/>
                <w:szCs w:val="24"/>
              </w:rPr>
            </w:pPr>
          </w:p>
        </w:tc>
        <w:tc>
          <w:tcPr>
            <w:tcW w:w="2497" w:type="dxa"/>
            <w:gridSpan w:val="2"/>
            <w:vAlign w:val="top"/>
          </w:tcPr>
          <w:p w14:paraId="39E6F3D3">
            <w:pPr>
              <w:rPr>
                <w:rFonts w:hint="eastAsia" w:ascii="宋体" w:hAnsi="宋体" w:eastAsia="宋体" w:cs="宋体"/>
                <w:sz w:val="24"/>
                <w:szCs w:val="24"/>
              </w:rPr>
            </w:pPr>
          </w:p>
        </w:tc>
        <w:tc>
          <w:tcPr>
            <w:tcW w:w="2492" w:type="dxa"/>
            <w:gridSpan w:val="2"/>
            <w:vAlign w:val="top"/>
          </w:tcPr>
          <w:p w14:paraId="4C614C33">
            <w:pPr>
              <w:rPr>
                <w:rFonts w:hint="eastAsia" w:ascii="宋体" w:hAnsi="宋体" w:eastAsia="宋体" w:cs="宋体"/>
                <w:sz w:val="24"/>
                <w:szCs w:val="24"/>
              </w:rPr>
            </w:pPr>
          </w:p>
        </w:tc>
      </w:tr>
    </w:tbl>
    <w:p w14:paraId="12FEA86C">
      <w:pPr>
        <w:pStyle w:val="2"/>
      </w:pPr>
    </w:p>
    <w:p w14:paraId="498EB756">
      <w:pPr>
        <w:sectPr>
          <w:footerReference r:id="rId12" w:type="default"/>
          <w:pgSz w:w="11500" w:h="16440"/>
          <w:pgMar w:top="1338" w:right="1090" w:bottom="881" w:left="1725" w:header="0" w:footer="582" w:gutter="0"/>
          <w:pgNumType w:fmt="numberInDash"/>
          <w:cols w:space="720" w:num="1"/>
        </w:sectPr>
      </w:pPr>
    </w:p>
    <w:tbl>
      <w:tblPr>
        <w:tblStyle w:val="7"/>
        <w:tblW w:w="8429"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1238"/>
        <w:gridCol w:w="1728"/>
        <w:gridCol w:w="1688"/>
        <w:gridCol w:w="90"/>
        <w:gridCol w:w="1658"/>
        <w:gridCol w:w="1563"/>
      </w:tblGrid>
      <w:tr w14:paraId="28C7B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430" w:type="dxa"/>
            <w:gridSpan w:val="3"/>
            <w:vAlign w:val="top"/>
          </w:tcPr>
          <w:p w14:paraId="5250D9CA">
            <w:pPr>
              <w:pStyle w:val="8"/>
              <w:spacing w:before="141" w:line="219" w:lineRule="auto"/>
              <w:ind w:left="1118"/>
              <w:rPr>
                <w:rFonts w:hint="eastAsia" w:ascii="宋体" w:hAnsi="宋体" w:eastAsia="宋体" w:cs="宋体"/>
                <w:b/>
                <w:bCs/>
                <w:sz w:val="24"/>
                <w:szCs w:val="24"/>
              </w:rPr>
            </w:pPr>
            <w:r>
              <w:rPr>
                <w:rFonts w:hint="eastAsia" w:ascii="宋体" w:hAnsi="宋体" w:eastAsia="宋体" w:cs="宋体"/>
                <w:b/>
                <w:bCs/>
                <w:spacing w:val="-4"/>
                <w:sz w:val="24"/>
                <w:szCs w:val="24"/>
              </w:rPr>
              <w:t>近三年主要指标</w:t>
            </w:r>
          </w:p>
        </w:tc>
        <w:tc>
          <w:tcPr>
            <w:tcW w:w="1778" w:type="dxa"/>
            <w:gridSpan w:val="2"/>
            <w:vAlign w:val="top"/>
          </w:tcPr>
          <w:p w14:paraId="6DF997A9">
            <w:pPr>
              <w:pStyle w:val="8"/>
              <w:spacing w:before="144" w:line="219" w:lineRule="auto"/>
              <w:ind w:left="418"/>
              <w:rPr>
                <w:rFonts w:hint="eastAsia" w:ascii="宋体" w:hAnsi="宋体" w:eastAsia="宋体" w:cs="宋体"/>
                <w:b/>
                <w:bCs/>
                <w:sz w:val="24"/>
                <w:szCs w:val="24"/>
              </w:rPr>
            </w:pPr>
            <w:r>
              <w:rPr>
                <w:rFonts w:hint="eastAsia" w:ascii="宋体" w:hAnsi="宋体" w:eastAsia="宋体" w:cs="宋体"/>
                <w:b/>
                <w:bCs/>
                <w:spacing w:val="-6"/>
                <w:sz w:val="24"/>
                <w:szCs w:val="24"/>
              </w:rPr>
              <w:t>20</w:t>
            </w:r>
            <w:r>
              <w:rPr>
                <w:rFonts w:hint="eastAsia" w:ascii="宋体" w:hAnsi="宋体" w:eastAsia="宋体" w:cs="宋体"/>
                <w:b/>
                <w:bCs/>
                <w:spacing w:val="17"/>
                <w:sz w:val="24"/>
                <w:szCs w:val="24"/>
              </w:rPr>
              <w:t xml:space="preserve">    </w:t>
            </w:r>
            <w:r>
              <w:rPr>
                <w:rFonts w:hint="eastAsia" w:ascii="宋体" w:hAnsi="宋体" w:eastAsia="宋体" w:cs="宋体"/>
                <w:b/>
                <w:bCs/>
                <w:spacing w:val="-6"/>
                <w:sz w:val="24"/>
                <w:szCs w:val="24"/>
              </w:rPr>
              <w:t>年</w:t>
            </w:r>
          </w:p>
        </w:tc>
        <w:tc>
          <w:tcPr>
            <w:tcW w:w="1658" w:type="dxa"/>
            <w:vAlign w:val="top"/>
          </w:tcPr>
          <w:p w14:paraId="4E40E868">
            <w:pPr>
              <w:pStyle w:val="8"/>
              <w:spacing w:before="141" w:line="219" w:lineRule="auto"/>
              <w:ind w:left="340"/>
              <w:rPr>
                <w:rFonts w:hint="eastAsia" w:ascii="宋体" w:hAnsi="宋体" w:eastAsia="宋体" w:cs="宋体"/>
                <w:b/>
                <w:bCs/>
                <w:sz w:val="24"/>
                <w:szCs w:val="24"/>
              </w:rPr>
            </w:pPr>
            <w:r>
              <w:rPr>
                <w:rFonts w:hint="eastAsia" w:ascii="宋体" w:hAnsi="宋体" w:eastAsia="宋体" w:cs="宋体"/>
                <w:b/>
                <w:bCs/>
                <w:spacing w:val="-7"/>
                <w:sz w:val="24"/>
                <w:szCs w:val="24"/>
              </w:rPr>
              <w:t>20</w:t>
            </w:r>
            <w:r>
              <w:rPr>
                <w:rFonts w:hint="eastAsia" w:ascii="宋体" w:hAnsi="宋体" w:eastAsia="宋体" w:cs="宋体"/>
                <w:b/>
                <w:bCs/>
                <w:spacing w:val="3"/>
                <w:sz w:val="24"/>
                <w:szCs w:val="24"/>
              </w:rPr>
              <w:t xml:space="preserve">   </w:t>
            </w:r>
            <w:r>
              <w:rPr>
                <w:rFonts w:hint="eastAsia" w:ascii="宋体" w:hAnsi="宋体" w:eastAsia="宋体" w:cs="宋体"/>
                <w:b/>
                <w:bCs/>
                <w:spacing w:val="-7"/>
                <w:sz w:val="24"/>
                <w:szCs w:val="24"/>
              </w:rPr>
              <w:t>年</w:t>
            </w:r>
          </w:p>
        </w:tc>
        <w:tc>
          <w:tcPr>
            <w:tcW w:w="1563" w:type="dxa"/>
            <w:vAlign w:val="top"/>
          </w:tcPr>
          <w:p w14:paraId="3B14A791">
            <w:pPr>
              <w:pStyle w:val="8"/>
              <w:spacing w:before="141" w:line="219" w:lineRule="auto"/>
              <w:ind w:left="292"/>
              <w:rPr>
                <w:rFonts w:hint="eastAsia" w:ascii="宋体" w:hAnsi="宋体" w:eastAsia="宋体" w:cs="宋体"/>
                <w:b/>
                <w:bCs/>
                <w:sz w:val="24"/>
                <w:szCs w:val="24"/>
              </w:rPr>
            </w:pPr>
            <w:r>
              <w:rPr>
                <w:rFonts w:hint="eastAsia" w:ascii="宋体" w:hAnsi="宋体" w:eastAsia="宋体" w:cs="宋体"/>
                <w:b/>
                <w:bCs/>
                <w:spacing w:val="-7"/>
                <w:sz w:val="24"/>
                <w:szCs w:val="24"/>
              </w:rPr>
              <w:t>20</w:t>
            </w:r>
            <w:r>
              <w:rPr>
                <w:rFonts w:hint="eastAsia" w:ascii="宋体" w:hAnsi="宋体" w:eastAsia="宋体" w:cs="宋体"/>
                <w:b/>
                <w:bCs/>
                <w:spacing w:val="3"/>
                <w:sz w:val="24"/>
                <w:szCs w:val="24"/>
              </w:rPr>
              <w:t xml:space="preserve">   </w:t>
            </w:r>
            <w:r>
              <w:rPr>
                <w:rFonts w:hint="eastAsia" w:ascii="宋体" w:hAnsi="宋体" w:eastAsia="宋体" w:cs="宋体"/>
                <w:b/>
                <w:bCs/>
                <w:spacing w:val="-7"/>
                <w:sz w:val="24"/>
                <w:szCs w:val="24"/>
              </w:rPr>
              <w:t>年</w:t>
            </w:r>
          </w:p>
        </w:tc>
      </w:tr>
      <w:tr w14:paraId="782B6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64" w:type="dxa"/>
            <w:vMerge w:val="restart"/>
            <w:tcBorders>
              <w:bottom w:val="nil"/>
            </w:tcBorders>
            <w:vAlign w:val="center"/>
          </w:tcPr>
          <w:p w14:paraId="0A54176F">
            <w:pPr>
              <w:pStyle w:val="8"/>
              <w:spacing w:before="78" w:line="184" w:lineRule="auto"/>
              <w:ind w:left="164"/>
              <w:jc w:val="center"/>
              <w:rPr>
                <w:rFonts w:hint="eastAsia" w:ascii="宋体" w:hAnsi="宋体" w:eastAsia="宋体" w:cs="宋体"/>
                <w:sz w:val="24"/>
                <w:szCs w:val="24"/>
              </w:rPr>
            </w:pPr>
            <w:r>
              <w:rPr>
                <w:rFonts w:hint="eastAsia" w:ascii="宋体" w:hAnsi="宋体" w:eastAsia="宋体" w:cs="宋体"/>
                <w:sz w:val="24"/>
                <w:szCs w:val="24"/>
              </w:rPr>
              <w:t>1</w:t>
            </w:r>
          </w:p>
        </w:tc>
        <w:tc>
          <w:tcPr>
            <w:tcW w:w="2966" w:type="dxa"/>
            <w:gridSpan w:val="2"/>
            <w:vAlign w:val="top"/>
          </w:tcPr>
          <w:p w14:paraId="0527F48D">
            <w:pPr>
              <w:pStyle w:val="8"/>
              <w:spacing w:before="129" w:line="219" w:lineRule="auto"/>
              <w:ind w:left="511"/>
              <w:rPr>
                <w:rFonts w:hint="eastAsia" w:ascii="宋体" w:hAnsi="宋体" w:eastAsia="宋体" w:cs="宋体"/>
                <w:sz w:val="24"/>
                <w:szCs w:val="24"/>
              </w:rPr>
            </w:pPr>
            <w:r>
              <w:rPr>
                <w:rFonts w:hint="eastAsia" w:ascii="宋体" w:hAnsi="宋体" w:eastAsia="宋体" w:cs="宋体"/>
                <w:spacing w:val="1"/>
                <w:sz w:val="24"/>
                <w:szCs w:val="24"/>
              </w:rPr>
              <w:t>工业设计投入总额</w:t>
            </w:r>
          </w:p>
        </w:tc>
        <w:tc>
          <w:tcPr>
            <w:tcW w:w="1778" w:type="dxa"/>
            <w:gridSpan w:val="2"/>
            <w:vAlign w:val="top"/>
          </w:tcPr>
          <w:p w14:paraId="59BE804D">
            <w:pPr>
              <w:rPr>
                <w:rFonts w:hint="eastAsia" w:ascii="宋体" w:hAnsi="宋体" w:eastAsia="宋体" w:cs="宋体"/>
                <w:sz w:val="24"/>
                <w:szCs w:val="24"/>
              </w:rPr>
            </w:pPr>
          </w:p>
        </w:tc>
        <w:tc>
          <w:tcPr>
            <w:tcW w:w="1658" w:type="dxa"/>
            <w:vAlign w:val="top"/>
          </w:tcPr>
          <w:p w14:paraId="0B60C026">
            <w:pPr>
              <w:rPr>
                <w:rFonts w:hint="eastAsia" w:ascii="宋体" w:hAnsi="宋体" w:eastAsia="宋体" w:cs="宋体"/>
                <w:sz w:val="24"/>
                <w:szCs w:val="24"/>
              </w:rPr>
            </w:pPr>
          </w:p>
        </w:tc>
        <w:tc>
          <w:tcPr>
            <w:tcW w:w="1563" w:type="dxa"/>
            <w:vAlign w:val="top"/>
          </w:tcPr>
          <w:p w14:paraId="635524B2">
            <w:pPr>
              <w:rPr>
                <w:rFonts w:hint="eastAsia" w:ascii="宋体" w:hAnsi="宋体" w:eastAsia="宋体" w:cs="宋体"/>
                <w:sz w:val="24"/>
                <w:szCs w:val="24"/>
              </w:rPr>
            </w:pPr>
          </w:p>
        </w:tc>
      </w:tr>
      <w:tr w14:paraId="7658A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64" w:type="dxa"/>
            <w:vMerge w:val="continue"/>
            <w:tcBorders>
              <w:top w:val="nil"/>
              <w:bottom w:val="nil"/>
            </w:tcBorders>
            <w:vAlign w:val="center"/>
          </w:tcPr>
          <w:p w14:paraId="7059D45B">
            <w:pPr>
              <w:jc w:val="center"/>
              <w:rPr>
                <w:rFonts w:hint="eastAsia" w:ascii="宋体" w:hAnsi="宋体" w:eastAsia="宋体" w:cs="宋体"/>
                <w:sz w:val="24"/>
                <w:szCs w:val="24"/>
              </w:rPr>
            </w:pPr>
          </w:p>
        </w:tc>
        <w:tc>
          <w:tcPr>
            <w:tcW w:w="2966" w:type="dxa"/>
            <w:gridSpan w:val="2"/>
            <w:vAlign w:val="top"/>
          </w:tcPr>
          <w:p w14:paraId="1647AE29">
            <w:pPr>
              <w:pStyle w:val="8"/>
              <w:spacing w:before="141" w:line="220" w:lineRule="auto"/>
              <w:ind w:left="150"/>
              <w:rPr>
                <w:rFonts w:hint="eastAsia" w:ascii="宋体" w:hAnsi="宋体" w:eastAsia="宋体" w:cs="宋体"/>
                <w:sz w:val="24"/>
                <w:szCs w:val="24"/>
              </w:rPr>
            </w:pPr>
            <w:r>
              <w:rPr>
                <w:rFonts w:hint="eastAsia" w:ascii="宋体" w:hAnsi="宋体" w:eastAsia="宋体" w:cs="宋体"/>
                <w:spacing w:val="1"/>
                <w:sz w:val="24"/>
                <w:szCs w:val="24"/>
              </w:rPr>
              <w:t>占企业研发设计支出比重</w:t>
            </w:r>
          </w:p>
        </w:tc>
        <w:tc>
          <w:tcPr>
            <w:tcW w:w="1778" w:type="dxa"/>
            <w:gridSpan w:val="2"/>
            <w:vAlign w:val="top"/>
          </w:tcPr>
          <w:p w14:paraId="2BE0599C">
            <w:pPr>
              <w:rPr>
                <w:rFonts w:hint="eastAsia" w:ascii="宋体" w:hAnsi="宋体" w:eastAsia="宋体" w:cs="宋体"/>
                <w:sz w:val="24"/>
                <w:szCs w:val="24"/>
              </w:rPr>
            </w:pPr>
          </w:p>
        </w:tc>
        <w:tc>
          <w:tcPr>
            <w:tcW w:w="1658" w:type="dxa"/>
            <w:vAlign w:val="top"/>
          </w:tcPr>
          <w:p w14:paraId="2322F223">
            <w:pPr>
              <w:rPr>
                <w:rFonts w:hint="eastAsia" w:ascii="宋体" w:hAnsi="宋体" w:eastAsia="宋体" w:cs="宋体"/>
                <w:sz w:val="24"/>
                <w:szCs w:val="24"/>
              </w:rPr>
            </w:pPr>
          </w:p>
        </w:tc>
        <w:tc>
          <w:tcPr>
            <w:tcW w:w="1563" w:type="dxa"/>
            <w:vAlign w:val="top"/>
          </w:tcPr>
          <w:p w14:paraId="6999780C">
            <w:pPr>
              <w:rPr>
                <w:rFonts w:hint="eastAsia" w:ascii="宋体" w:hAnsi="宋体" w:eastAsia="宋体" w:cs="宋体"/>
                <w:sz w:val="24"/>
                <w:szCs w:val="24"/>
              </w:rPr>
            </w:pPr>
          </w:p>
        </w:tc>
      </w:tr>
      <w:tr w14:paraId="0BF95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64" w:type="dxa"/>
            <w:vMerge w:val="continue"/>
            <w:tcBorders>
              <w:top w:val="nil"/>
            </w:tcBorders>
            <w:vAlign w:val="center"/>
          </w:tcPr>
          <w:p w14:paraId="3BC5EE67">
            <w:pPr>
              <w:jc w:val="center"/>
              <w:rPr>
                <w:rFonts w:hint="eastAsia" w:ascii="宋体" w:hAnsi="宋体" w:eastAsia="宋体" w:cs="宋体"/>
                <w:sz w:val="24"/>
                <w:szCs w:val="24"/>
              </w:rPr>
            </w:pPr>
          </w:p>
        </w:tc>
        <w:tc>
          <w:tcPr>
            <w:tcW w:w="2966" w:type="dxa"/>
            <w:gridSpan w:val="2"/>
            <w:vAlign w:val="top"/>
          </w:tcPr>
          <w:p w14:paraId="4161D579">
            <w:pPr>
              <w:pStyle w:val="8"/>
              <w:spacing w:before="131" w:line="220" w:lineRule="auto"/>
              <w:ind w:left="150"/>
              <w:rPr>
                <w:rFonts w:hint="eastAsia" w:ascii="宋体" w:hAnsi="宋体" w:eastAsia="宋体" w:cs="宋体"/>
                <w:sz w:val="24"/>
                <w:szCs w:val="24"/>
              </w:rPr>
            </w:pPr>
            <w:r>
              <w:rPr>
                <w:rFonts w:hint="eastAsia" w:ascii="宋体" w:hAnsi="宋体" w:eastAsia="宋体" w:cs="宋体"/>
                <w:spacing w:val="2"/>
                <w:sz w:val="24"/>
                <w:szCs w:val="24"/>
              </w:rPr>
              <w:t>其中：设计人员经费支出</w:t>
            </w:r>
          </w:p>
        </w:tc>
        <w:tc>
          <w:tcPr>
            <w:tcW w:w="1778" w:type="dxa"/>
            <w:gridSpan w:val="2"/>
            <w:vAlign w:val="top"/>
          </w:tcPr>
          <w:p w14:paraId="2D7AADC4">
            <w:pPr>
              <w:rPr>
                <w:rFonts w:hint="eastAsia" w:ascii="宋体" w:hAnsi="宋体" w:eastAsia="宋体" w:cs="宋体"/>
                <w:sz w:val="24"/>
                <w:szCs w:val="24"/>
              </w:rPr>
            </w:pPr>
          </w:p>
        </w:tc>
        <w:tc>
          <w:tcPr>
            <w:tcW w:w="1658" w:type="dxa"/>
            <w:vAlign w:val="top"/>
          </w:tcPr>
          <w:p w14:paraId="6D520223">
            <w:pPr>
              <w:rPr>
                <w:rFonts w:hint="eastAsia" w:ascii="宋体" w:hAnsi="宋体" w:eastAsia="宋体" w:cs="宋体"/>
                <w:sz w:val="24"/>
                <w:szCs w:val="24"/>
              </w:rPr>
            </w:pPr>
          </w:p>
        </w:tc>
        <w:tc>
          <w:tcPr>
            <w:tcW w:w="1563" w:type="dxa"/>
            <w:vAlign w:val="top"/>
          </w:tcPr>
          <w:p w14:paraId="246047DC">
            <w:pPr>
              <w:rPr>
                <w:rFonts w:hint="eastAsia" w:ascii="宋体" w:hAnsi="宋体" w:eastAsia="宋体" w:cs="宋体"/>
                <w:sz w:val="24"/>
                <w:szCs w:val="24"/>
              </w:rPr>
            </w:pPr>
          </w:p>
        </w:tc>
      </w:tr>
      <w:tr w14:paraId="731EA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64" w:type="dxa"/>
            <w:vMerge w:val="restart"/>
            <w:tcBorders>
              <w:bottom w:val="nil"/>
            </w:tcBorders>
            <w:vAlign w:val="center"/>
          </w:tcPr>
          <w:p w14:paraId="0CC415B1">
            <w:pPr>
              <w:pStyle w:val="8"/>
              <w:spacing w:before="78" w:line="183" w:lineRule="auto"/>
              <w:ind w:left="164"/>
              <w:jc w:val="center"/>
              <w:rPr>
                <w:rFonts w:hint="eastAsia" w:ascii="宋体" w:hAnsi="宋体" w:eastAsia="宋体" w:cs="宋体"/>
                <w:sz w:val="24"/>
                <w:szCs w:val="24"/>
              </w:rPr>
            </w:pPr>
            <w:r>
              <w:rPr>
                <w:rFonts w:hint="eastAsia" w:ascii="宋体" w:hAnsi="宋体" w:eastAsia="宋体" w:cs="宋体"/>
                <w:sz w:val="24"/>
                <w:szCs w:val="24"/>
              </w:rPr>
              <w:t>2</w:t>
            </w:r>
          </w:p>
        </w:tc>
        <w:tc>
          <w:tcPr>
            <w:tcW w:w="2966" w:type="dxa"/>
            <w:gridSpan w:val="2"/>
            <w:vAlign w:val="top"/>
          </w:tcPr>
          <w:p w14:paraId="4B3FB8C1">
            <w:pPr>
              <w:pStyle w:val="8"/>
              <w:spacing w:before="140" w:line="219" w:lineRule="auto"/>
              <w:ind w:left="390"/>
              <w:rPr>
                <w:rFonts w:hint="eastAsia" w:ascii="宋体" w:hAnsi="宋体" w:eastAsia="宋体" w:cs="宋体"/>
                <w:sz w:val="24"/>
                <w:szCs w:val="24"/>
              </w:rPr>
            </w:pPr>
            <w:r>
              <w:rPr>
                <w:rFonts w:hint="eastAsia" w:ascii="宋体" w:hAnsi="宋体" w:eastAsia="宋体" w:cs="宋体"/>
                <w:spacing w:val="-1"/>
                <w:sz w:val="24"/>
                <w:szCs w:val="24"/>
              </w:rPr>
              <w:t>承担工业设计项目数</w:t>
            </w:r>
          </w:p>
        </w:tc>
        <w:tc>
          <w:tcPr>
            <w:tcW w:w="1778" w:type="dxa"/>
            <w:gridSpan w:val="2"/>
            <w:vAlign w:val="top"/>
          </w:tcPr>
          <w:p w14:paraId="00AFF170">
            <w:pPr>
              <w:rPr>
                <w:rFonts w:hint="eastAsia" w:ascii="宋体" w:hAnsi="宋体" w:eastAsia="宋体" w:cs="宋体"/>
                <w:sz w:val="24"/>
                <w:szCs w:val="24"/>
              </w:rPr>
            </w:pPr>
          </w:p>
        </w:tc>
        <w:tc>
          <w:tcPr>
            <w:tcW w:w="1658" w:type="dxa"/>
            <w:vAlign w:val="top"/>
          </w:tcPr>
          <w:p w14:paraId="27480676">
            <w:pPr>
              <w:rPr>
                <w:rFonts w:hint="eastAsia" w:ascii="宋体" w:hAnsi="宋体" w:eastAsia="宋体" w:cs="宋体"/>
                <w:sz w:val="24"/>
                <w:szCs w:val="24"/>
              </w:rPr>
            </w:pPr>
          </w:p>
        </w:tc>
        <w:tc>
          <w:tcPr>
            <w:tcW w:w="1563" w:type="dxa"/>
            <w:vAlign w:val="top"/>
          </w:tcPr>
          <w:p w14:paraId="00E8BDA0">
            <w:pPr>
              <w:rPr>
                <w:rFonts w:hint="eastAsia" w:ascii="宋体" w:hAnsi="宋体" w:eastAsia="宋体" w:cs="宋体"/>
                <w:sz w:val="24"/>
                <w:szCs w:val="24"/>
              </w:rPr>
            </w:pPr>
          </w:p>
        </w:tc>
      </w:tr>
      <w:tr w14:paraId="2B91E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64" w:type="dxa"/>
            <w:vMerge w:val="continue"/>
            <w:tcBorders>
              <w:top w:val="nil"/>
              <w:bottom w:val="nil"/>
            </w:tcBorders>
            <w:vAlign w:val="center"/>
          </w:tcPr>
          <w:p w14:paraId="4F676201">
            <w:pPr>
              <w:jc w:val="center"/>
              <w:rPr>
                <w:rFonts w:hint="eastAsia" w:ascii="宋体" w:hAnsi="宋体" w:eastAsia="宋体" w:cs="宋体"/>
                <w:sz w:val="24"/>
                <w:szCs w:val="24"/>
              </w:rPr>
            </w:pPr>
          </w:p>
        </w:tc>
        <w:tc>
          <w:tcPr>
            <w:tcW w:w="2966" w:type="dxa"/>
            <w:gridSpan w:val="2"/>
            <w:vAlign w:val="top"/>
          </w:tcPr>
          <w:p w14:paraId="5A8CEB0A">
            <w:pPr>
              <w:pStyle w:val="8"/>
              <w:spacing w:before="140" w:line="219" w:lineRule="auto"/>
              <w:ind w:left="511"/>
              <w:rPr>
                <w:rFonts w:hint="eastAsia" w:ascii="宋体" w:hAnsi="宋体" w:eastAsia="宋体" w:cs="宋体"/>
                <w:sz w:val="24"/>
                <w:szCs w:val="24"/>
              </w:rPr>
            </w:pPr>
            <w:r>
              <w:rPr>
                <w:rFonts w:hint="eastAsia" w:ascii="宋体" w:hAnsi="宋体" w:eastAsia="宋体" w:cs="宋体"/>
                <w:spacing w:val="1"/>
                <w:sz w:val="24"/>
                <w:szCs w:val="24"/>
              </w:rPr>
              <w:t>其中：完成项目数</w:t>
            </w:r>
          </w:p>
        </w:tc>
        <w:tc>
          <w:tcPr>
            <w:tcW w:w="1778" w:type="dxa"/>
            <w:gridSpan w:val="2"/>
            <w:vAlign w:val="top"/>
          </w:tcPr>
          <w:p w14:paraId="782BE1C8">
            <w:pPr>
              <w:rPr>
                <w:rFonts w:hint="eastAsia" w:ascii="宋体" w:hAnsi="宋体" w:eastAsia="宋体" w:cs="宋体"/>
                <w:sz w:val="24"/>
                <w:szCs w:val="24"/>
              </w:rPr>
            </w:pPr>
          </w:p>
        </w:tc>
        <w:tc>
          <w:tcPr>
            <w:tcW w:w="1658" w:type="dxa"/>
            <w:vAlign w:val="top"/>
          </w:tcPr>
          <w:p w14:paraId="2C575DC7">
            <w:pPr>
              <w:rPr>
                <w:rFonts w:hint="eastAsia" w:ascii="宋体" w:hAnsi="宋体" w:eastAsia="宋体" w:cs="宋体"/>
                <w:sz w:val="24"/>
                <w:szCs w:val="24"/>
              </w:rPr>
            </w:pPr>
          </w:p>
        </w:tc>
        <w:tc>
          <w:tcPr>
            <w:tcW w:w="1563" w:type="dxa"/>
            <w:vAlign w:val="top"/>
          </w:tcPr>
          <w:p w14:paraId="07656312">
            <w:pPr>
              <w:rPr>
                <w:rFonts w:hint="eastAsia" w:ascii="宋体" w:hAnsi="宋体" w:eastAsia="宋体" w:cs="宋体"/>
                <w:sz w:val="24"/>
                <w:szCs w:val="24"/>
              </w:rPr>
            </w:pPr>
          </w:p>
        </w:tc>
      </w:tr>
      <w:tr w14:paraId="7235E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64" w:type="dxa"/>
            <w:vMerge w:val="continue"/>
            <w:tcBorders>
              <w:top w:val="nil"/>
            </w:tcBorders>
            <w:vAlign w:val="center"/>
          </w:tcPr>
          <w:p w14:paraId="66348855">
            <w:pPr>
              <w:jc w:val="center"/>
              <w:rPr>
                <w:rFonts w:hint="eastAsia" w:ascii="宋体" w:hAnsi="宋体" w:eastAsia="宋体" w:cs="宋体"/>
                <w:sz w:val="24"/>
                <w:szCs w:val="24"/>
              </w:rPr>
            </w:pPr>
          </w:p>
        </w:tc>
        <w:tc>
          <w:tcPr>
            <w:tcW w:w="2966" w:type="dxa"/>
            <w:gridSpan w:val="2"/>
            <w:vAlign w:val="top"/>
          </w:tcPr>
          <w:p w14:paraId="0AC90FBC">
            <w:pPr>
              <w:pStyle w:val="8"/>
              <w:spacing w:before="131" w:line="219" w:lineRule="auto"/>
              <w:ind w:left="751"/>
              <w:rPr>
                <w:rFonts w:hint="eastAsia" w:ascii="宋体" w:hAnsi="宋体" w:eastAsia="宋体" w:cs="宋体"/>
                <w:sz w:val="24"/>
                <w:szCs w:val="24"/>
              </w:rPr>
            </w:pPr>
            <w:r>
              <w:rPr>
                <w:rFonts w:hint="eastAsia" w:ascii="宋体" w:hAnsi="宋体" w:eastAsia="宋体" w:cs="宋体"/>
                <w:spacing w:val="-2"/>
                <w:sz w:val="24"/>
                <w:szCs w:val="24"/>
              </w:rPr>
              <w:t>产业化项目数</w:t>
            </w:r>
          </w:p>
        </w:tc>
        <w:tc>
          <w:tcPr>
            <w:tcW w:w="1778" w:type="dxa"/>
            <w:gridSpan w:val="2"/>
            <w:vAlign w:val="top"/>
          </w:tcPr>
          <w:p w14:paraId="6924A474">
            <w:pPr>
              <w:rPr>
                <w:rFonts w:hint="eastAsia" w:ascii="宋体" w:hAnsi="宋体" w:eastAsia="宋体" w:cs="宋体"/>
                <w:sz w:val="24"/>
                <w:szCs w:val="24"/>
              </w:rPr>
            </w:pPr>
          </w:p>
        </w:tc>
        <w:tc>
          <w:tcPr>
            <w:tcW w:w="1658" w:type="dxa"/>
            <w:vAlign w:val="top"/>
          </w:tcPr>
          <w:p w14:paraId="7D61A4C5">
            <w:pPr>
              <w:rPr>
                <w:rFonts w:hint="eastAsia" w:ascii="宋体" w:hAnsi="宋体" w:eastAsia="宋体" w:cs="宋体"/>
                <w:sz w:val="24"/>
                <w:szCs w:val="24"/>
              </w:rPr>
            </w:pPr>
          </w:p>
        </w:tc>
        <w:tc>
          <w:tcPr>
            <w:tcW w:w="1563" w:type="dxa"/>
            <w:vAlign w:val="top"/>
          </w:tcPr>
          <w:p w14:paraId="77D9C39C">
            <w:pPr>
              <w:rPr>
                <w:rFonts w:hint="eastAsia" w:ascii="宋体" w:hAnsi="宋体" w:eastAsia="宋体" w:cs="宋体"/>
                <w:sz w:val="24"/>
                <w:szCs w:val="24"/>
              </w:rPr>
            </w:pPr>
          </w:p>
        </w:tc>
      </w:tr>
      <w:tr w14:paraId="7C8C8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64" w:type="dxa"/>
            <w:vMerge w:val="restart"/>
            <w:tcBorders>
              <w:bottom w:val="nil"/>
            </w:tcBorders>
            <w:vAlign w:val="center"/>
          </w:tcPr>
          <w:p w14:paraId="515218B0">
            <w:pPr>
              <w:pStyle w:val="8"/>
              <w:spacing w:before="78" w:line="183" w:lineRule="auto"/>
              <w:ind w:left="164"/>
              <w:jc w:val="center"/>
              <w:rPr>
                <w:rFonts w:hint="eastAsia" w:ascii="宋体" w:hAnsi="宋体" w:eastAsia="宋体" w:cs="宋体"/>
                <w:sz w:val="24"/>
                <w:szCs w:val="24"/>
              </w:rPr>
            </w:pPr>
            <w:r>
              <w:rPr>
                <w:rFonts w:hint="eastAsia" w:ascii="宋体" w:hAnsi="宋体" w:eastAsia="宋体" w:cs="宋体"/>
                <w:sz w:val="24"/>
                <w:szCs w:val="24"/>
              </w:rPr>
              <w:t>3</w:t>
            </w:r>
          </w:p>
        </w:tc>
        <w:tc>
          <w:tcPr>
            <w:tcW w:w="2966" w:type="dxa"/>
            <w:gridSpan w:val="2"/>
            <w:vAlign w:val="top"/>
          </w:tcPr>
          <w:p w14:paraId="06A7693B">
            <w:pPr>
              <w:pStyle w:val="8"/>
              <w:spacing w:before="141" w:line="219" w:lineRule="auto"/>
              <w:ind w:left="1110"/>
              <w:rPr>
                <w:rFonts w:hint="eastAsia" w:ascii="宋体" w:hAnsi="宋体" w:eastAsia="宋体" w:cs="宋体"/>
                <w:sz w:val="24"/>
                <w:szCs w:val="24"/>
              </w:rPr>
            </w:pPr>
            <w:r>
              <w:rPr>
                <w:rFonts w:hint="eastAsia" w:ascii="宋体" w:hAnsi="宋体" w:eastAsia="宋体" w:cs="宋体"/>
                <w:spacing w:val="3"/>
                <w:sz w:val="24"/>
                <w:szCs w:val="24"/>
              </w:rPr>
              <w:t>专利数</w:t>
            </w:r>
          </w:p>
        </w:tc>
        <w:tc>
          <w:tcPr>
            <w:tcW w:w="1778" w:type="dxa"/>
            <w:gridSpan w:val="2"/>
            <w:vAlign w:val="top"/>
          </w:tcPr>
          <w:p w14:paraId="7F913B90">
            <w:pPr>
              <w:rPr>
                <w:rFonts w:hint="eastAsia" w:ascii="宋体" w:hAnsi="宋体" w:eastAsia="宋体" w:cs="宋体"/>
                <w:sz w:val="24"/>
                <w:szCs w:val="24"/>
              </w:rPr>
            </w:pPr>
          </w:p>
        </w:tc>
        <w:tc>
          <w:tcPr>
            <w:tcW w:w="1658" w:type="dxa"/>
            <w:vAlign w:val="top"/>
          </w:tcPr>
          <w:p w14:paraId="2779D131">
            <w:pPr>
              <w:rPr>
                <w:rFonts w:hint="eastAsia" w:ascii="宋体" w:hAnsi="宋体" w:eastAsia="宋体" w:cs="宋体"/>
                <w:sz w:val="24"/>
                <w:szCs w:val="24"/>
              </w:rPr>
            </w:pPr>
          </w:p>
        </w:tc>
        <w:tc>
          <w:tcPr>
            <w:tcW w:w="1563" w:type="dxa"/>
            <w:vAlign w:val="top"/>
          </w:tcPr>
          <w:p w14:paraId="54B24AC5">
            <w:pPr>
              <w:rPr>
                <w:rFonts w:hint="eastAsia" w:ascii="宋体" w:hAnsi="宋体" w:eastAsia="宋体" w:cs="宋体"/>
                <w:sz w:val="24"/>
                <w:szCs w:val="24"/>
              </w:rPr>
            </w:pPr>
          </w:p>
        </w:tc>
      </w:tr>
      <w:tr w14:paraId="00186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64" w:type="dxa"/>
            <w:vMerge w:val="continue"/>
            <w:tcBorders>
              <w:top w:val="nil"/>
              <w:bottom w:val="nil"/>
            </w:tcBorders>
            <w:vAlign w:val="center"/>
          </w:tcPr>
          <w:p w14:paraId="777E4427">
            <w:pPr>
              <w:jc w:val="center"/>
              <w:rPr>
                <w:rFonts w:hint="eastAsia" w:ascii="宋体" w:hAnsi="宋体" w:eastAsia="宋体" w:cs="宋体"/>
                <w:sz w:val="24"/>
                <w:szCs w:val="24"/>
              </w:rPr>
            </w:pPr>
          </w:p>
        </w:tc>
        <w:tc>
          <w:tcPr>
            <w:tcW w:w="2966" w:type="dxa"/>
            <w:gridSpan w:val="2"/>
            <w:vAlign w:val="top"/>
          </w:tcPr>
          <w:p w14:paraId="6E71C425">
            <w:pPr>
              <w:pStyle w:val="8"/>
              <w:spacing w:before="131" w:line="219" w:lineRule="auto"/>
              <w:ind w:left="150"/>
              <w:rPr>
                <w:rFonts w:hint="eastAsia" w:ascii="宋体" w:hAnsi="宋体" w:eastAsia="宋体" w:cs="宋体"/>
                <w:sz w:val="24"/>
                <w:szCs w:val="24"/>
              </w:rPr>
            </w:pPr>
            <w:r>
              <w:rPr>
                <w:rFonts w:hint="eastAsia" w:ascii="宋体" w:hAnsi="宋体" w:eastAsia="宋体" w:cs="宋体"/>
                <w:spacing w:val="4"/>
                <w:sz w:val="24"/>
                <w:szCs w:val="24"/>
              </w:rPr>
              <w:t>其中：外观设计(授权数)</w:t>
            </w:r>
          </w:p>
        </w:tc>
        <w:tc>
          <w:tcPr>
            <w:tcW w:w="1778" w:type="dxa"/>
            <w:gridSpan w:val="2"/>
            <w:vAlign w:val="top"/>
          </w:tcPr>
          <w:p w14:paraId="785454CB">
            <w:pPr>
              <w:rPr>
                <w:rFonts w:hint="eastAsia" w:ascii="宋体" w:hAnsi="宋体" w:eastAsia="宋体" w:cs="宋体"/>
                <w:sz w:val="24"/>
                <w:szCs w:val="24"/>
              </w:rPr>
            </w:pPr>
          </w:p>
        </w:tc>
        <w:tc>
          <w:tcPr>
            <w:tcW w:w="1658" w:type="dxa"/>
            <w:vAlign w:val="top"/>
          </w:tcPr>
          <w:p w14:paraId="7AC16656">
            <w:pPr>
              <w:rPr>
                <w:rFonts w:hint="eastAsia" w:ascii="宋体" w:hAnsi="宋体" w:eastAsia="宋体" w:cs="宋体"/>
                <w:sz w:val="24"/>
                <w:szCs w:val="24"/>
              </w:rPr>
            </w:pPr>
          </w:p>
        </w:tc>
        <w:tc>
          <w:tcPr>
            <w:tcW w:w="1563" w:type="dxa"/>
            <w:vAlign w:val="top"/>
          </w:tcPr>
          <w:p w14:paraId="07455D8E">
            <w:pPr>
              <w:rPr>
                <w:rFonts w:hint="eastAsia" w:ascii="宋体" w:hAnsi="宋体" w:eastAsia="宋体" w:cs="宋体"/>
                <w:sz w:val="24"/>
                <w:szCs w:val="24"/>
              </w:rPr>
            </w:pPr>
          </w:p>
        </w:tc>
      </w:tr>
      <w:tr w14:paraId="12053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64" w:type="dxa"/>
            <w:vMerge w:val="continue"/>
            <w:tcBorders>
              <w:top w:val="nil"/>
              <w:bottom w:val="nil"/>
            </w:tcBorders>
            <w:vAlign w:val="center"/>
          </w:tcPr>
          <w:p w14:paraId="0A43E1A6">
            <w:pPr>
              <w:jc w:val="center"/>
              <w:rPr>
                <w:rFonts w:hint="eastAsia" w:ascii="宋体" w:hAnsi="宋体" w:eastAsia="宋体" w:cs="宋体"/>
                <w:sz w:val="24"/>
                <w:szCs w:val="24"/>
              </w:rPr>
            </w:pPr>
          </w:p>
        </w:tc>
        <w:tc>
          <w:tcPr>
            <w:tcW w:w="2966" w:type="dxa"/>
            <w:gridSpan w:val="2"/>
            <w:vAlign w:val="top"/>
          </w:tcPr>
          <w:p w14:paraId="1607F092">
            <w:pPr>
              <w:pStyle w:val="8"/>
              <w:spacing w:before="141" w:line="219" w:lineRule="auto"/>
              <w:ind w:left="511"/>
              <w:rPr>
                <w:rFonts w:hint="eastAsia" w:ascii="宋体" w:hAnsi="宋体" w:eastAsia="宋体" w:cs="宋体"/>
                <w:sz w:val="24"/>
                <w:szCs w:val="24"/>
              </w:rPr>
            </w:pPr>
            <w:r>
              <w:rPr>
                <w:rFonts w:hint="eastAsia" w:ascii="宋体" w:hAnsi="宋体" w:eastAsia="宋体" w:cs="宋体"/>
                <w:spacing w:val="5"/>
                <w:sz w:val="24"/>
                <w:szCs w:val="24"/>
              </w:rPr>
              <w:t>实用新型(授权数)</w:t>
            </w:r>
          </w:p>
        </w:tc>
        <w:tc>
          <w:tcPr>
            <w:tcW w:w="1778" w:type="dxa"/>
            <w:gridSpan w:val="2"/>
            <w:vAlign w:val="top"/>
          </w:tcPr>
          <w:p w14:paraId="51B6D93C">
            <w:pPr>
              <w:rPr>
                <w:rFonts w:hint="eastAsia" w:ascii="宋体" w:hAnsi="宋体" w:eastAsia="宋体" w:cs="宋体"/>
                <w:sz w:val="24"/>
                <w:szCs w:val="24"/>
              </w:rPr>
            </w:pPr>
          </w:p>
        </w:tc>
        <w:tc>
          <w:tcPr>
            <w:tcW w:w="1658" w:type="dxa"/>
            <w:vAlign w:val="top"/>
          </w:tcPr>
          <w:p w14:paraId="08BCF00A">
            <w:pPr>
              <w:rPr>
                <w:rFonts w:hint="eastAsia" w:ascii="宋体" w:hAnsi="宋体" w:eastAsia="宋体" w:cs="宋体"/>
                <w:sz w:val="24"/>
                <w:szCs w:val="24"/>
              </w:rPr>
            </w:pPr>
          </w:p>
        </w:tc>
        <w:tc>
          <w:tcPr>
            <w:tcW w:w="1563" w:type="dxa"/>
            <w:vAlign w:val="top"/>
          </w:tcPr>
          <w:p w14:paraId="0EF2ED39">
            <w:pPr>
              <w:rPr>
                <w:rFonts w:hint="eastAsia" w:ascii="宋体" w:hAnsi="宋体" w:eastAsia="宋体" w:cs="宋体"/>
                <w:sz w:val="24"/>
                <w:szCs w:val="24"/>
              </w:rPr>
            </w:pPr>
          </w:p>
        </w:tc>
      </w:tr>
      <w:tr w14:paraId="10175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64" w:type="dxa"/>
            <w:vMerge w:val="continue"/>
            <w:tcBorders>
              <w:top w:val="nil"/>
              <w:bottom w:val="nil"/>
            </w:tcBorders>
            <w:vAlign w:val="center"/>
          </w:tcPr>
          <w:p w14:paraId="34CB70B9">
            <w:pPr>
              <w:jc w:val="center"/>
              <w:rPr>
                <w:rFonts w:hint="eastAsia" w:ascii="宋体" w:hAnsi="宋体" w:eastAsia="宋体" w:cs="宋体"/>
                <w:sz w:val="24"/>
                <w:szCs w:val="24"/>
              </w:rPr>
            </w:pPr>
          </w:p>
        </w:tc>
        <w:tc>
          <w:tcPr>
            <w:tcW w:w="2966" w:type="dxa"/>
            <w:gridSpan w:val="2"/>
            <w:vAlign w:val="top"/>
          </w:tcPr>
          <w:p w14:paraId="578C047C">
            <w:pPr>
              <w:pStyle w:val="8"/>
              <w:spacing w:before="131" w:line="219" w:lineRule="auto"/>
              <w:ind w:left="511"/>
              <w:rPr>
                <w:rFonts w:hint="eastAsia" w:ascii="宋体" w:hAnsi="宋体" w:eastAsia="宋体" w:cs="宋体"/>
                <w:sz w:val="24"/>
                <w:szCs w:val="24"/>
              </w:rPr>
            </w:pPr>
            <w:r>
              <w:rPr>
                <w:rFonts w:hint="eastAsia" w:ascii="宋体" w:hAnsi="宋体" w:eastAsia="宋体" w:cs="宋体"/>
                <w:spacing w:val="5"/>
                <w:sz w:val="24"/>
                <w:szCs w:val="24"/>
              </w:rPr>
              <w:t>发明专利(授权数)</w:t>
            </w:r>
          </w:p>
        </w:tc>
        <w:tc>
          <w:tcPr>
            <w:tcW w:w="1778" w:type="dxa"/>
            <w:gridSpan w:val="2"/>
            <w:vAlign w:val="top"/>
          </w:tcPr>
          <w:p w14:paraId="1219CBDA">
            <w:pPr>
              <w:rPr>
                <w:rFonts w:hint="eastAsia" w:ascii="宋体" w:hAnsi="宋体" w:eastAsia="宋体" w:cs="宋体"/>
                <w:sz w:val="24"/>
                <w:szCs w:val="24"/>
              </w:rPr>
            </w:pPr>
          </w:p>
        </w:tc>
        <w:tc>
          <w:tcPr>
            <w:tcW w:w="1658" w:type="dxa"/>
            <w:vAlign w:val="top"/>
          </w:tcPr>
          <w:p w14:paraId="5F7C0EFA">
            <w:pPr>
              <w:rPr>
                <w:rFonts w:hint="eastAsia" w:ascii="宋体" w:hAnsi="宋体" w:eastAsia="宋体" w:cs="宋体"/>
                <w:sz w:val="24"/>
                <w:szCs w:val="24"/>
              </w:rPr>
            </w:pPr>
          </w:p>
        </w:tc>
        <w:tc>
          <w:tcPr>
            <w:tcW w:w="1563" w:type="dxa"/>
            <w:vAlign w:val="top"/>
          </w:tcPr>
          <w:p w14:paraId="071B9D1E">
            <w:pPr>
              <w:rPr>
                <w:rFonts w:hint="eastAsia" w:ascii="宋体" w:hAnsi="宋体" w:eastAsia="宋体" w:cs="宋体"/>
                <w:sz w:val="24"/>
                <w:szCs w:val="24"/>
              </w:rPr>
            </w:pPr>
          </w:p>
        </w:tc>
      </w:tr>
      <w:tr w14:paraId="7061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64" w:type="dxa"/>
            <w:vMerge w:val="continue"/>
            <w:tcBorders>
              <w:top w:val="nil"/>
            </w:tcBorders>
            <w:vAlign w:val="center"/>
          </w:tcPr>
          <w:p w14:paraId="6A2E510E">
            <w:pPr>
              <w:jc w:val="center"/>
              <w:rPr>
                <w:rFonts w:hint="eastAsia" w:ascii="宋体" w:hAnsi="宋体" w:eastAsia="宋体" w:cs="宋体"/>
                <w:sz w:val="24"/>
                <w:szCs w:val="24"/>
              </w:rPr>
            </w:pPr>
          </w:p>
        </w:tc>
        <w:tc>
          <w:tcPr>
            <w:tcW w:w="2966" w:type="dxa"/>
            <w:gridSpan w:val="2"/>
            <w:vAlign w:val="top"/>
          </w:tcPr>
          <w:p w14:paraId="4252F774">
            <w:pPr>
              <w:pStyle w:val="8"/>
              <w:spacing w:before="132" w:line="219" w:lineRule="auto"/>
              <w:ind w:left="630"/>
              <w:rPr>
                <w:rFonts w:hint="eastAsia" w:ascii="宋体" w:hAnsi="宋体" w:eastAsia="宋体" w:cs="宋体"/>
                <w:sz w:val="24"/>
                <w:szCs w:val="24"/>
              </w:rPr>
            </w:pPr>
            <w:r>
              <w:rPr>
                <w:rFonts w:hint="eastAsia" w:ascii="宋体" w:hAnsi="宋体" w:eastAsia="宋体" w:cs="宋体"/>
                <w:spacing w:val="6"/>
                <w:sz w:val="24"/>
                <w:szCs w:val="24"/>
              </w:rPr>
              <w:t>版权(经登记数)</w:t>
            </w:r>
          </w:p>
        </w:tc>
        <w:tc>
          <w:tcPr>
            <w:tcW w:w="1778" w:type="dxa"/>
            <w:gridSpan w:val="2"/>
            <w:vAlign w:val="top"/>
          </w:tcPr>
          <w:p w14:paraId="0940B0C2">
            <w:pPr>
              <w:rPr>
                <w:rFonts w:hint="eastAsia" w:ascii="宋体" w:hAnsi="宋体" w:eastAsia="宋体" w:cs="宋体"/>
                <w:sz w:val="24"/>
                <w:szCs w:val="24"/>
              </w:rPr>
            </w:pPr>
          </w:p>
        </w:tc>
        <w:tc>
          <w:tcPr>
            <w:tcW w:w="1658" w:type="dxa"/>
            <w:vAlign w:val="top"/>
          </w:tcPr>
          <w:p w14:paraId="2B8415AB">
            <w:pPr>
              <w:rPr>
                <w:rFonts w:hint="eastAsia" w:ascii="宋体" w:hAnsi="宋体" w:eastAsia="宋体" w:cs="宋体"/>
                <w:sz w:val="24"/>
                <w:szCs w:val="24"/>
              </w:rPr>
            </w:pPr>
          </w:p>
        </w:tc>
        <w:tc>
          <w:tcPr>
            <w:tcW w:w="1563" w:type="dxa"/>
            <w:vAlign w:val="top"/>
          </w:tcPr>
          <w:p w14:paraId="258630CD">
            <w:pPr>
              <w:rPr>
                <w:rFonts w:hint="eastAsia" w:ascii="宋体" w:hAnsi="宋体" w:eastAsia="宋体" w:cs="宋体"/>
                <w:sz w:val="24"/>
                <w:szCs w:val="24"/>
              </w:rPr>
            </w:pPr>
          </w:p>
        </w:tc>
      </w:tr>
      <w:tr w14:paraId="653B8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64" w:type="dxa"/>
            <w:vMerge w:val="restart"/>
            <w:tcBorders>
              <w:bottom w:val="nil"/>
            </w:tcBorders>
            <w:vAlign w:val="center"/>
          </w:tcPr>
          <w:p w14:paraId="5CC6F888">
            <w:pPr>
              <w:pStyle w:val="8"/>
              <w:spacing w:before="78" w:line="183" w:lineRule="auto"/>
              <w:ind w:left="164"/>
              <w:jc w:val="center"/>
              <w:rPr>
                <w:rFonts w:hint="eastAsia" w:ascii="宋体" w:hAnsi="宋体" w:eastAsia="宋体" w:cs="宋体"/>
                <w:sz w:val="24"/>
                <w:szCs w:val="24"/>
              </w:rPr>
            </w:pPr>
            <w:r>
              <w:rPr>
                <w:rFonts w:hint="eastAsia" w:ascii="宋体" w:hAnsi="宋体" w:eastAsia="宋体" w:cs="宋体"/>
                <w:sz w:val="24"/>
                <w:szCs w:val="24"/>
              </w:rPr>
              <w:t>4</w:t>
            </w:r>
          </w:p>
        </w:tc>
        <w:tc>
          <w:tcPr>
            <w:tcW w:w="2966" w:type="dxa"/>
            <w:gridSpan w:val="2"/>
            <w:vAlign w:val="top"/>
          </w:tcPr>
          <w:p w14:paraId="1D969ECB">
            <w:pPr>
              <w:pStyle w:val="8"/>
              <w:spacing w:before="134" w:line="219" w:lineRule="auto"/>
              <w:ind w:left="630"/>
              <w:rPr>
                <w:rFonts w:hint="eastAsia" w:ascii="宋体" w:hAnsi="宋体" w:eastAsia="宋体" w:cs="宋体"/>
                <w:sz w:val="24"/>
                <w:szCs w:val="24"/>
              </w:rPr>
            </w:pPr>
            <w:r>
              <w:rPr>
                <w:rFonts w:hint="eastAsia" w:ascii="宋体" w:hAnsi="宋体" w:eastAsia="宋体" w:cs="宋体"/>
                <w:spacing w:val="1"/>
                <w:sz w:val="24"/>
                <w:szCs w:val="24"/>
              </w:rPr>
              <w:t>设计标准制定数</w:t>
            </w:r>
          </w:p>
        </w:tc>
        <w:tc>
          <w:tcPr>
            <w:tcW w:w="1778" w:type="dxa"/>
            <w:gridSpan w:val="2"/>
            <w:vAlign w:val="top"/>
          </w:tcPr>
          <w:p w14:paraId="4BD27B4B">
            <w:pPr>
              <w:rPr>
                <w:rFonts w:hint="eastAsia" w:ascii="宋体" w:hAnsi="宋体" w:eastAsia="宋体" w:cs="宋体"/>
                <w:sz w:val="24"/>
                <w:szCs w:val="24"/>
              </w:rPr>
            </w:pPr>
          </w:p>
        </w:tc>
        <w:tc>
          <w:tcPr>
            <w:tcW w:w="1658" w:type="dxa"/>
            <w:vAlign w:val="top"/>
          </w:tcPr>
          <w:p w14:paraId="2CE75705">
            <w:pPr>
              <w:rPr>
                <w:rFonts w:hint="eastAsia" w:ascii="宋体" w:hAnsi="宋体" w:eastAsia="宋体" w:cs="宋体"/>
                <w:sz w:val="24"/>
                <w:szCs w:val="24"/>
              </w:rPr>
            </w:pPr>
          </w:p>
        </w:tc>
        <w:tc>
          <w:tcPr>
            <w:tcW w:w="1563" w:type="dxa"/>
            <w:vAlign w:val="top"/>
          </w:tcPr>
          <w:p w14:paraId="60E5EEA1">
            <w:pPr>
              <w:rPr>
                <w:rFonts w:hint="eastAsia" w:ascii="宋体" w:hAnsi="宋体" w:eastAsia="宋体" w:cs="宋体"/>
                <w:sz w:val="24"/>
                <w:szCs w:val="24"/>
              </w:rPr>
            </w:pPr>
          </w:p>
        </w:tc>
      </w:tr>
      <w:tr w14:paraId="3D2D1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64" w:type="dxa"/>
            <w:vMerge w:val="continue"/>
            <w:tcBorders>
              <w:top w:val="nil"/>
              <w:bottom w:val="nil"/>
            </w:tcBorders>
            <w:vAlign w:val="top"/>
          </w:tcPr>
          <w:p w14:paraId="513FC3B2">
            <w:pPr>
              <w:rPr>
                <w:rFonts w:hint="eastAsia" w:ascii="宋体" w:hAnsi="宋体" w:eastAsia="宋体" w:cs="宋体"/>
                <w:sz w:val="24"/>
                <w:szCs w:val="24"/>
              </w:rPr>
            </w:pPr>
          </w:p>
        </w:tc>
        <w:tc>
          <w:tcPr>
            <w:tcW w:w="2966" w:type="dxa"/>
            <w:gridSpan w:val="2"/>
            <w:vAlign w:val="top"/>
          </w:tcPr>
          <w:p w14:paraId="591F7B6C">
            <w:pPr>
              <w:pStyle w:val="8"/>
              <w:spacing w:before="145" w:line="220" w:lineRule="auto"/>
              <w:ind w:left="630"/>
              <w:rPr>
                <w:rFonts w:hint="eastAsia" w:ascii="宋体" w:hAnsi="宋体" w:eastAsia="宋体" w:cs="宋体"/>
                <w:sz w:val="24"/>
                <w:szCs w:val="24"/>
              </w:rPr>
            </w:pPr>
            <w:r>
              <w:rPr>
                <w:rFonts w:hint="eastAsia" w:ascii="宋体" w:hAnsi="宋体" w:eastAsia="宋体" w:cs="宋体"/>
                <w:spacing w:val="1"/>
                <w:sz w:val="24"/>
                <w:szCs w:val="24"/>
              </w:rPr>
              <w:t>其中：国家标准</w:t>
            </w:r>
          </w:p>
        </w:tc>
        <w:tc>
          <w:tcPr>
            <w:tcW w:w="1778" w:type="dxa"/>
            <w:gridSpan w:val="2"/>
            <w:vAlign w:val="top"/>
          </w:tcPr>
          <w:p w14:paraId="0B124847">
            <w:pPr>
              <w:rPr>
                <w:rFonts w:hint="eastAsia" w:ascii="宋体" w:hAnsi="宋体" w:eastAsia="宋体" w:cs="宋体"/>
                <w:sz w:val="24"/>
                <w:szCs w:val="24"/>
              </w:rPr>
            </w:pPr>
          </w:p>
        </w:tc>
        <w:tc>
          <w:tcPr>
            <w:tcW w:w="1658" w:type="dxa"/>
            <w:vAlign w:val="top"/>
          </w:tcPr>
          <w:p w14:paraId="01C80B1B">
            <w:pPr>
              <w:rPr>
                <w:rFonts w:hint="eastAsia" w:ascii="宋体" w:hAnsi="宋体" w:eastAsia="宋体" w:cs="宋体"/>
                <w:sz w:val="24"/>
                <w:szCs w:val="24"/>
              </w:rPr>
            </w:pPr>
          </w:p>
        </w:tc>
        <w:tc>
          <w:tcPr>
            <w:tcW w:w="1563" w:type="dxa"/>
            <w:vAlign w:val="top"/>
          </w:tcPr>
          <w:p w14:paraId="5AB2C353">
            <w:pPr>
              <w:rPr>
                <w:rFonts w:hint="eastAsia" w:ascii="宋体" w:hAnsi="宋体" w:eastAsia="宋体" w:cs="宋体"/>
                <w:sz w:val="24"/>
                <w:szCs w:val="24"/>
              </w:rPr>
            </w:pPr>
          </w:p>
        </w:tc>
      </w:tr>
      <w:tr w14:paraId="0FE67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64" w:type="dxa"/>
            <w:vMerge w:val="continue"/>
            <w:tcBorders>
              <w:top w:val="nil"/>
              <w:bottom w:val="nil"/>
            </w:tcBorders>
            <w:vAlign w:val="top"/>
          </w:tcPr>
          <w:p w14:paraId="7788DEAC">
            <w:pPr>
              <w:rPr>
                <w:rFonts w:hint="eastAsia" w:ascii="宋体" w:hAnsi="宋体" w:eastAsia="宋体" w:cs="宋体"/>
                <w:sz w:val="24"/>
                <w:szCs w:val="24"/>
              </w:rPr>
            </w:pPr>
          </w:p>
        </w:tc>
        <w:tc>
          <w:tcPr>
            <w:tcW w:w="2966" w:type="dxa"/>
            <w:gridSpan w:val="2"/>
            <w:vAlign w:val="top"/>
          </w:tcPr>
          <w:p w14:paraId="73D2E8FC">
            <w:pPr>
              <w:pStyle w:val="8"/>
              <w:spacing w:before="135" w:line="220" w:lineRule="auto"/>
              <w:ind w:left="991"/>
              <w:rPr>
                <w:rFonts w:hint="eastAsia" w:ascii="宋体" w:hAnsi="宋体" w:eastAsia="宋体" w:cs="宋体"/>
                <w:sz w:val="24"/>
                <w:szCs w:val="24"/>
              </w:rPr>
            </w:pPr>
            <w:r>
              <w:rPr>
                <w:rFonts w:hint="eastAsia" w:ascii="宋体" w:hAnsi="宋体" w:eastAsia="宋体" w:cs="宋体"/>
                <w:spacing w:val="2"/>
                <w:sz w:val="24"/>
                <w:szCs w:val="24"/>
              </w:rPr>
              <w:t>行业标准</w:t>
            </w:r>
          </w:p>
        </w:tc>
        <w:tc>
          <w:tcPr>
            <w:tcW w:w="1778" w:type="dxa"/>
            <w:gridSpan w:val="2"/>
            <w:vAlign w:val="top"/>
          </w:tcPr>
          <w:p w14:paraId="373F5F00">
            <w:pPr>
              <w:rPr>
                <w:rFonts w:hint="eastAsia" w:ascii="宋体" w:hAnsi="宋体" w:eastAsia="宋体" w:cs="宋体"/>
                <w:sz w:val="24"/>
                <w:szCs w:val="24"/>
              </w:rPr>
            </w:pPr>
          </w:p>
        </w:tc>
        <w:tc>
          <w:tcPr>
            <w:tcW w:w="1658" w:type="dxa"/>
            <w:vAlign w:val="top"/>
          </w:tcPr>
          <w:p w14:paraId="37C3D753">
            <w:pPr>
              <w:rPr>
                <w:rFonts w:hint="eastAsia" w:ascii="宋体" w:hAnsi="宋体" w:eastAsia="宋体" w:cs="宋体"/>
                <w:sz w:val="24"/>
                <w:szCs w:val="24"/>
              </w:rPr>
            </w:pPr>
          </w:p>
        </w:tc>
        <w:tc>
          <w:tcPr>
            <w:tcW w:w="1563" w:type="dxa"/>
            <w:vAlign w:val="top"/>
          </w:tcPr>
          <w:p w14:paraId="1628A342">
            <w:pPr>
              <w:rPr>
                <w:rFonts w:hint="eastAsia" w:ascii="宋体" w:hAnsi="宋体" w:eastAsia="宋体" w:cs="宋体"/>
                <w:sz w:val="24"/>
                <w:szCs w:val="24"/>
              </w:rPr>
            </w:pPr>
          </w:p>
        </w:tc>
      </w:tr>
      <w:tr w14:paraId="6FD7A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64" w:type="dxa"/>
            <w:vMerge w:val="continue"/>
            <w:tcBorders>
              <w:top w:val="nil"/>
            </w:tcBorders>
            <w:vAlign w:val="top"/>
          </w:tcPr>
          <w:p w14:paraId="7438D44A">
            <w:pPr>
              <w:rPr>
                <w:rFonts w:hint="eastAsia" w:ascii="宋体" w:hAnsi="宋体" w:eastAsia="宋体" w:cs="宋体"/>
                <w:sz w:val="24"/>
                <w:szCs w:val="24"/>
              </w:rPr>
            </w:pPr>
          </w:p>
        </w:tc>
        <w:tc>
          <w:tcPr>
            <w:tcW w:w="2966" w:type="dxa"/>
            <w:gridSpan w:val="2"/>
            <w:vAlign w:val="top"/>
          </w:tcPr>
          <w:p w14:paraId="5E48255C">
            <w:pPr>
              <w:pStyle w:val="8"/>
              <w:spacing w:before="135" w:line="220" w:lineRule="auto"/>
              <w:ind w:left="991"/>
              <w:rPr>
                <w:rFonts w:hint="eastAsia" w:ascii="宋体" w:hAnsi="宋体" w:eastAsia="宋体" w:cs="宋体"/>
                <w:sz w:val="24"/>
                <w:szCs w:val="24"/>
              </w:rPr>
            </w:pPr>
            <w:r>
              <w:rPr>
                <w:rFonts w:hint="eastAsia" w:ascii="宋体" w:hAnsi="宋体" w:eastAsia="宋体" w:cs="宋体"/>
                <w:spacing w:val="2"/>
                <w:sz w:val="24"/>
                <w:szCs w:val="24"/>
              </w:rPr>
              <w:t>团体标准</w:t>
            </w:r>
          </w:p>
        </w:tc>
        <w:tc>
          <w:tcPr>
            <w:tcW w:w="1778" w:type="dxa"/>
            <w:gridSpan w:val="2"/>
            <w:vAlign w:val="top"/>
          </w:tcPr>
          <w:p w14:paraId="11A8D50E">
            <w:pPr>
              <w:rPr>
                <w:rFonts w:hint="eastAsia" w:ascii="宋体" w:hAnsi="宋体" w:eastAsia="宋体" w:cs="宋体"/>
                <w:sz w:val="24"/>
                <w:szCs w:val="24"/>
              </w:rPr>
            </w:pPr>
          </w:p>
        </w:tc>
        <w:tc>
          <w:tcPr>
            <w:tcW w:w="1658" w:type="dxa"/>
            <w:vAlign w:val="top"/>
          </w:tcPr>
          <w:p w14:paraId="04A87C05">
            <w:pPr>
              <w:rPr>
                <w:rFonts w:hint="eastAsia" w:ascii="宋体" w:hAnsi="宋体" w:eastAsia="宋体" w:cs="宋体"/>
                <w:sz w:val="24"/>
                <w:szCs w:val="24"/>
              </w:rPr>
            </w:pPr>
          </w:p>
        </w:tc>
        <w:tc>
          <w:tcPr>
            <w:tcW w:w="1563" w:type="dxa"/>
            <w:vAlign w:val="top"/>
          </w:tcPr>
          <w:p w14:paraId="720F3E78">
            <w:pPr>
              <w:rPr>
                <w:rFonts w:hint="eastAsia" w:ascii="宋体" w:hAnsi="宋体" w:eastAsia="宋体" w:cs="宋体"/>
                <w:sz w:val="24"/>
                <w:szCs w:val="24"/>
              </w:rPr>
            </w:pPr>
          </w:p>
        </w:tc>
      </w:tr>
      <w:tr w14:paraId="5CEE0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429" w:type="dxa"/>
            <w:gridSpan w:val="7"/>
            <w:vAlign w:val="top"/>
          </w:tcPr>
          <w:p w14:paraId="464A46A7">
            <w:pPr>
              <w:pStyle w:val="8"/>
              <w:spacing w:before="132" w:line="219" w:lineRule="auto"/>
              <w:ind w:left="2888"/>
              <w:rPr>
                <w:rFonts w:hint="eastAsia" w:ascii="宋体" w:hAnsi="宋体" w:eastAsia="宋体" w:cs="宋体"/>
                <w:sz w:val="24"/>
                <w:szCs w:val="24"/>
              </w:rPr>
            </w:pPr>
            <w:r>
              <w:rPr>
                <w:rFonts w:hint="eastAsia" w:ascii="宋体" w:hAnsi="宋体" w:eastAsia="宋体" w:cs="宋体"/>
                <w:b/>
                <w:bCs/>
                <w:spacing w:val="-4"/>
                <w:sz w:val="24"/>
                <w:szCs w:val="24"/>
              </w:rPr>
              <w:t>近三年设计成果获奖情况</w:t>
            </w:r>
          </w:p>
        </w:tc>
      </w:tr>
      <w:tr w14:paraId="7067A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02" w:type="dxa"/>
            <w:gridSpan w:val="2"/>
            <w:vAlign w:val="top"/>
          </w:tcPr>
          <w:p w14:paraId="7A3CE78F">
            <w:pPr>
              <w:pStyle w:val="8"/>
              <w:spacing w:before="137" w:line="219" w:lineRule="auto"/>
              <w:ind w:left="364"/>
              <w:rPr>
                <w:rFonts w:hint="eastAsia" w:ascii="宋体" w:hAnsi="宋体" w:eastAsia="宋体" w:cs="宋体"/>
                <w:sz w:val="24"/>
                <w:szCs w:val="24"/>
              </w:rPr>
            </w:pPr>
            <w:r>
              <w:rPr>
                <w:rFonts w:hint="eastAsia" w:ascii="宋体" w:hAnsi="宋体" w:eastAsia="宋体" w:cs="宋体"/>
                <w:spacing w:val="6"/>
                <w:sz w:val="24"/>
                <w:szCs w:val="24"/>
              </w:rPr>
              <w:t>获奖作品</w:t>
            </w:r>
          </w:p>
        </w:tc>
        <w:tc>
          <w:tcPr>
            <w:tcW w:w="1728" w:type="dxa"/>
            <w:vAlign w:val="top"/>
          </w:tcPr>
          <w:p w14:paraId="281D7ED8">
            <w:pPr>
              <w:pStyle w:val="8"/>
              <w:spacing w:before="137" w:line="220" w:lineRule="auto"/>
              <w:ind w:left="373"/>
              <w:rPr>
                <w:rFonts w:hint="eastAsia" w:ascii="宋体" w:hAnsi="宋体" w:eastAsia="宋体" w:cs="宋体"/>
                <w:sz w:val="24"/>
                <w:szCs w:val="24"/>
              </w:rPr>
            </w:pPr>
            <w:r>
              <w:rPr>
                <w:rFonts w:hint="eastAsia" w:ascii="宋体" w:hAnsi="宋体" w:eastAsia="宋体" w:cs="宋体"/>
                <w:spacing w:val="3"/>
                <w:sz w:val="24"/>
                <w:szCs w:val="24"/>
              </w:rPr>
              <w:t>奖项名称</w:t>
            </w:r>
          </w:p>
        </w:tc>
        <w:tc>
          <w:tcPr>
            <w:tcW w:w="1688" w:type="dxa"/>
            <w:vAlign w:val="top"/>
          </w:tcPr>
          <w:p w14:paraId="7CB21405">
            <w:pPr>
              <w:pStyle w:val="8"/>
              <w:spacing w:before="137" w:line="219" w:lineRule="auto"/>
              <w:ind w:left="355"/>
              <w:rPr>
                <w:rFonts w:hint="eastAsia" w:ascii="宋体" w:hAnsi="宋体" w:eastAsia="宋体" w:cs="宋体"/>
                <w:sz w:val="24"/>
                <w:szCs w:val="24"/>
              </w:rPr>
            </w:pPr>
            <w:r>
              <w:rPr>
                <w:rFonts w:hint="eastAsia" w:ascii="宋体" w:hAnsi="宋体" w:eastAsia="宋体" w:cs="宋体"/>
                <w:spacing w:val="5"/>
                <w:sz w:val="24"/>
                <w:szCs w:val="24"/>
              </w:rPr>
              <w:t>获得时间</w:t>
            </w:r>
          </w:p>
        </w:tc>
        <w:tc>
          <w:tcPr>
            <w:tcW w:w="3311" w:type="dxa"/>
            <w:gridSpan w:val="3"/>
            <w:vAlign w:val="top"/>
          </w:tcPr>
          <w:p w14:paraId="7D99C1AA">
            <w:pPr>
              <w:pStyle w:val="8"/>
              <w:spacing w:before="135" w:line="219" w:lineRule="auto"/>
              <w:ind w:left="687"/>
              <w:rPr>
                <w:rFonts w:hint="eastAsia" w:ascii="宋体" w:hAnsi="宋体" w:eastAsia="宋体" w:cs="宋体"/>
                <w:sz w:val="24"/>
                <w:szCs w:val="24"/>
              </w:rPr>
            </w:pPr>
            <w:r>
              <w:rPr>
                <w:rFonts w:hint="eastAsia" w:ascii="宋体" w:hAnsi="宋体" w:eastAsia="宋体" w:cs="宋体"/>
                <w:spacing w:val="5"/>
                <w:sz w:val="24"/>
                <w:szCs w:val="24"/>
              </w:rPr>
              <w:t>授奖部门(或机构)</w:t>
            </w:r>
          </w:p>
        </w:tc>
      </w:tr>
      <w:tr w14:paraId="42F9F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02" w:type="dxa"/>
            <w:gridSpan w:val="2"/>
            <w:vAlign w:val="top"/>
          </w:tcPr>
          <w:p w14:paraId="2A6D2EB5">
            <w:pPr>
              <w:rPr>
                <w:rFonts w:hint="eastAsia" w:ascii="宋体" w:hAnsi="宋体" w:eastAsia="宋体" w:cs="宋体"/>
                <w:sz w:val="24"/>
                <w:szCs w:val="24"/>
              </w:rPr>
            </w:pPr>
          </w:p>
        </w:tc>
        <w:tc>
          <w:tcPr>
            <w:tcW w:w="1728" w:type="dxa"/>
            <w:vAlign w:val="top"/>
          </w:tcPr>
          <w:p w14:paraId="7ED9BB58">
            <w:pPr>
              <w:rPr>
                <w:rFonts w:hint="eastAsia" w:ascii="宋体" w:hAnsi="宋体" w:eastAsia="宋体" w:cs="宋体"/>
                <w:sz w:val="24"/>
                <w:szCs w:val="24"/>
              </w:rPr>
            </w:pPr>
          </w:p>
        </w:tc>
        <w:tc>
          <w:tcPr>
            <w:tcW w:w="1688" w:type="dxa"/>
            <w:vAlign w:val="top"/>
          </w:tcPr>
          <w:p w14:paraId="49E54F30">
            <w:pPr>
              <w:rPr>
                <w:rFonts w:hint="eastAsia" w:ascii="宋体" w:hAnsi="宋体" w:eastAsia="宋体" w:cs="宋体"/>
                <w:sz w:val="24"/>
                <w:szCs w:val="24"/>
              </w:rPr>
            </w:pPr>
          </w:p>
        </w:tc>
        <w:tc>
          <w:tcPr>
            <w:tcW w:w="3311" w:type="dxa"/>
            <w:gridSpan w:val="3"/>
            <w:vAlign w:val="top"/>
          </w:tcPr>
          <w:p w14:paraId="0B64E36C">
            <w:pPr>
              <w:rPr>
                <w:rFonts w:hint="eastAsia" w:ascii="宋体" w:hAnsi="宋体" w:eastAsia="宋体" w:cs="宋体"/>
                <w:sz w:val="24"/>
                <w:szCs w:val="24"/>
              </w:rPr>
            </w:pPr>
          </w:p>
        </w:tc>
      </w:tr>
      <w:tr w14:paraId="5256F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429" w:type="dxa"/>
            <w:gridSpan w:val="7"/>
            <w:vAlign w:val="top"/>
          </w:tcPr>
          <w:p w14:paraId="26216008">
            <w:pPr>
              <w:pStyle w:val="8"/>
              <w:spacing w:before="145" w:line="219" w:lineRule="auto"/>
              <w:ind w:left="2888"/>
              <w:rPr>
                <w:rFonts w:hint="eastAsia" w:ascii="宋体" w:hAnsi="宋体" w:eastAsia="宋体" w:cs="宋体"/>
                <w:sz w:val="24"/>
                <w:szCs w:val="24"/>
              </w:rPr>
            </w:pPr>
            <w:r>
              <w:rPr>
                <w:rFonts w:hint="eastAsia" w:ascii="宋体" w:hAnsi="宋体" w:eastAsia="宋体" w:cs="宋体"/>
                <w:b/>
                <w:bCs/>
                <w:spacing w:val="-4"/>
                <w:sz w:val="24"/>
                <w:szCs w:val="24"/>
              </w:rPr>
              <w:t>近三年开展公共服务情况</w:t>
            </w:r>
          </w:p>
        </w:tc>
      </w:tr>
      <w:tr w14:paraId="3EFD6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02" w:type="dxa"/>
            <w:gridSpan w:val="2"/>
            <w:vAlign w:val="top"/>
          </w:tcPr>
          <w:p w14:paraId="21597FB5">
            <w:pPr>
              <w:pStyle w:val="8"/>
              <w:spacing w:before="138" w:line="219" w:lineRule="auto"/>
              <w:ind w:left="364"/>
              <w:rPr>
                <w:rFonts w:hint="eastAsia" w:ascii="宋体" w:hAnsi="宋体" w:eastAsia="宋体" w:cs="宋体"/>
                <w:sz w:val="24"/>
                <w:szCs w:val="24"/>
              </w:rPr>
            </w:pPr>
            <w:r>
              <w:rPr>
                <w:rFonts w:hint="eastAsia" w:ascii="宋体" w:hAnsi="宋体" w:eastAsia="宋体" w:cs="宋体"/>
                <w:spacing w:val="3"/>
                <w:sz w:val="24"/>
                <w:szCs w:val="24"/>
              </w:rPr>
              <w:t>服务类型</w:t>
            </w:r>
          </w:p>
        </w:tc>
        <w:tc>
          <w:tcPr>
            <w:tcW w:w="1728" w:type="dxa"/>
            <w:vAlign w:val="top"/>
          </w:tcPr>
          <w:p w14:paraId="62106A53">
            <w:pPr>
              <w:pStyle w:val="8"/>
              <w:spacing w:before="139" w:line="220" w:lineRule="auto"/>
              <w:ind w:left="373"/>
              <w:rPr>
                <w:rFonts w:hint="eastAsia" w:ascii="宋体" w:hAnsi="宋体" w:eastAsia="宋体" w:cs="宋体"/>
                <w:sz w:val="24"/>
                <w:szCs w:val="24"/>
              </w:rPr>
            </w:pPr>
            <w:r>
              <w:rPr>
                <w:rFonts w:hint="eastAsia" w:ascii="宋体" w:hAnsi="宋体" w:eastAsia="宋体" w:cs="宋体"/>
                <w:spacing w:val="3"/>
                <w:sz w:val="24"/>
                <w:szCs w:val="24"/>
              </w:rPr>
              <w:t>项目名称</w:t>
            </w:r>
          </w:p>
        </w:tc>
        <w:tc>
          <w:tcPr>
            <w:tcW w:w="1688" w:type="dxa"/>
            <w:vAlign w:val="top"/>
          </w:tcPr>
          <w:p w14:paraId="08DABFD9">
            <w:pPr>
              <w:pStyle w:val="8"/>
              <w:spacing w:before="140" w:line="221" w:lineRule="auto"/>
              <w:ind w:left="355"/>
              <w:rPr>
                <w:rFonts w:hint="eastAsia" w:ascii="宋体" w:hAnsi="宋体" w:eastAsia="宋体" w:cs="宋体"/>
                <w:sz w:val="24"/>
                <w:szCs w:val="24"/>
              </w:rPr>
            </w:pPr>
            <w:r>
              <w:rPr>
                <w:rFonts w:hint="eastAsia" w:ascii="宋体" w:hAnsi="宋体" w:eastAsia="宋体" w:cs="宋体"/>
                <w:spacing w:val="5"/>
                <w:sz w:val="24"/>
                <w:szCs w:val="24"/>
              </w:rPr>
              <w:t>开展时间</w:t>
            </w:r>
          </w:p>
        </w:tc>
        <w:tc>
          <w:tcPr>
            <w:tcW w:w="3311" w:type="dxa"/>
            <w:gridSpan w:val="3"/>
            <w:vAlign w:val="top"/>
          </w:tcPr>
          <w:p w14:paraId="2877F037">
            <w:pPr>
              <w:pStyle w:val="8"/>
              <w:spacing w:before="138" w:line="219" w:lineRule="auto"/>
              <w:ind w:left="1167"/>
              <w:rPr>
                <w:rFonts w:hint="eastAsia" w:ascii="宋体" w:hAnsi="宋体" w:eastAsia="宋体" w:cs="宋体"/>
                <w:sz w:val="24"/>
                <w:szCs w:val="24"/>
              </w:rPr>
            </w:pPr>
            <w:r>
              <w:rPr>
                <w:rFonts w:hint="eastAsia" w:ascii="宋体" w:hAnsi="宋体" w:eastAsia="宋体" w:cs="宋体"/>
                <w:spacing w:val="6"/>
                <w:sz w:val="24"/>
                <w:szCs w:val="24"/>
              </w:rPr>
              <w:t>组织部门</w:t>
            </w:r>
          </w:p>
        </w:tc>
      </w:tr>
      <w:tr w14:paraId="20466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02" w:type="dxa"/>
            <w:gridSpan w:val="2"/>
            <w:vAlign w:val="top"/>
          </w:tcPr>
          <w:p w14:paraId="4623CFC1">
            <w:pPr>
              <w:rPr>
                <w:rFonts w:hint="eastAsia" w:ascii="宋体" w:hAnsi="宋体" w:eastAsia="宋体" w:cs="宋体"/>
                <w:sz w:val="24"/>
                <w:szCs w:val="24"/>
              </w:rPr>
            </w:pPr>
          </w:p>
        </w:tc>
        <w:tc>
          <w:tcPr>
            <w:tcW w:w="1728" w:type="dxa"/>
            <w:vAlign w:val="top"/>
          </w:tcPr>
          <w:p w14:paraId="0E371079">
            <w:pPr>
              <w:rPr>
                <w:rFonts w:hint="eastAsia" w:ascii="宋体" w:hAnsi="宋体" w:eastAsia="宋体" w:cs="宋体"/>
                <w:sz w:val="24"/>
                <w:szCs w:val="24"/>
              </w:rPr>
            </w:pPr>
          </w:p>
        </w:tc>
        <w:tc>
          <w:tcPr>
            <w:tcW w:w="1688" w:type="dxa"/>
            <w:vAlign w:val="top"/>
          </w:tcPr>
          <w:p w14:paraId="47359A86">
            <w:pPr>
              <w:rPr>
                <w:rFonts w:hint="eastAsia" w:ascii="宋体" w:hAnsi="宋体" w:eastAsia="宋体" w:cs="宋体"/>
                <w:sz w:val="24"/>
                <w:szCs w:val="24"/>
              </w:rPr>
            </w:pPr>
          </w:p>
        </w:tc>
        <w:tc>
          <w:tcPr>
            <w:tcW w:w="3311" w:type="dxa"/>
            <w:gridSpan w:val="3"/>
            <w:vAlign w:val="top"/>
          </w:tcPr>
          <w:p w14:paraId="7692F910">
            <w:pPr>
              <w:rPr>
                <w:rFonts w:hint="eastAsia" w:ascii="宋体" w:hAnsi="宋体" w:eastAsia="宋体" w:cs="宋体"/>
                <w:sz w:val="24"/>
                <w:szCs w:val="24"/>
              </w:rPr>
            </w:pPr>
          </w:p>
        </w:tc>
      </w:tr>
      <w:tr w14:paraId="67BD5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429" w:type="dxa"/>
            <w:gridSpan w:val="7"/>
            <w:vAlign w:val="top"/>
          </w:tcPr>
          <w:p w14:paraId="55DDFB52">
            <w:pPr>
              <w:pStyle w:val="8"/>
              <w:spacing w:before="146" w:line="219" w:lineRule="auto"/>
              <w:ind w:left="3488"/>
              <w:rPr>
                <w:rFonts w:hint="eastAsia" w:ascii="宋体" w:hAnsi="宋体" w:eastAsia="宋体" w:cs="宋体"/>
                <w:sz w:val="24"/>
                <w:szCs w:val="24"/>
              </w:rPr>
            </w:pPr>
            <w:r>
              <w:rPr>
                <w:rFonts w:hint="eastAsia" w:ascii="宋体" w:hAnsi="宋体" w:eastAsia="宋体" w:cs="宋体"/>
                <w:b/>
                <w:bCs/>
                <w:sz w:val="24"/>
                <w:szCs w:val="24"/>
              </w:rPr>
              <w:t>发展情况说明</w:t>
            </w:r>
          </w:p>
        </w:tc>
      </w:tr>
      <w:tr w14:paraId="54B00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8429" w:type="dxa"/>
            <w:gridSpan w:val="7"/>
            <w:vAlign w:val="top"/>
          </w:tcPr>
          <w:p w14:paraId="250EBA55">
            <w:pPr>
              <w:pStyle w:val="8"/>
              <w:keepNext w:val="0"/>
              <w:keepLines w:val="0"/>
              <w:pageBreakBefore w:val="0"/>
              <w:widowControl/>
              <w:kinsoku/>
              <w:wordWrap/>
              <w:overflowPunct/>
              <w:topLinePunct w:val="0"/>
              <w:autoSpaceDE/>
              <w:autoSpaceDN/>
              <w:bidi w:val="0"/>
              <w:adjustRightInd w:val="0"/>
              <w:snapToGrid w:val="0"/>
              <w:spacing w:line="300" w:lineRule="exact"/>
              <w:ind w:left="0" w:leftChars="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主要介绍企业工业设计中心发展经历，未来三年发</w:t>
            </w:r>
            <w:r>
              <w:rPr>
                <w:rFonts w:hint="eastAsia" w:ascii="宋体" w:hAnsi="宋体" w:eastAsia="宋体" w:cs="宋体"/>
                <w:spacing w:val="-2"/>
                <w:sz w:val="24"/>
                <w:szCs w:val="24"/>
              </w:rPr>
              <w:t>展规划，核心设计团队情况，</w:t>
            </w:r>
            <w:r>
              <w:rPr>
                <w:rFonts w:hint="eastAsia" w:ascii="宋体" w:hAnsi="宋体" w:eastAsia="宋体" w:cs="宋体"/>
                <w:spacing w:val="-7"/>
                <w:sz w:val="24"/>
                <w:szCs w:val="24"/>
              </w:rPr>
              <w:t>主要业绩、管理制度，承担或参与省部级工业设计课题研究数量、为中小企业服务</w:t>
            </w:r>
            <w:r>
              <w:rPr>
                <w:rFonts w:hint="eastAsia" w:cs="宋体"/>
                <w:spacing w:val="1"/>
                <w:sz w:val="24"/>
                <w:szCs w:val="24"/>
                <w:lang w:eastAsia="zh-CN"/>
              </w:rPr>
              <w:t>、</w:t>
            </w:r>
            <w:r>
              <w:rPr>
                <w:rFonts w:hint="eastAsia" w:ascii="宋体" w:hAnsi="宋体" w:eastAsia="宋体" w:cs="宋体"/>
                <w:spacing w:val="1"/>
                <w:sz w:val="24"/>
                <w:szCs w:val="24"/>
              </w:rPr>
              <w:t>获得经济和信息化部示范认定等情况，以及必要的佐证材料。(可另附页)</w:t>
            </w:r>
          </w:p>
        </w:tc>
      </w:tr>
    </w:tbl>
    <w:p w14:paraId="0F1EB7BE">
      <w:pPr>
        <w:pStyle w:val="2"/>
      </w:pPr>
    </w:p>
    <w:p w14:paraId="398DABD7">
      <w:pPr>
        <w:sectPr>
          <w:footerReference r:id="rId13" w:type="default"/>
          <w:pgSz w:w="11500" w:h="16440"/>
          <w:pgMar w:top="1295" w:right="1182" w:bottom="1631" w:left="1725" w:header="0" w:footer="1332" w:gutter="0"/>
          <w:pgNumType w:fmt="numberInDash"/>
          <w:cols w:space="720" w:num="1"/>
        </w:sectPr>
      </w:pPr>
    </w:p>
    <w:p w14:paraId="28FADCC7">
      <w:pPr>
        <w:spacing w:before="72" w:line="219" w:lineRule="auto"/>
        <w:ind w:left="2560"/>
        <w:rPr>
          <w:rFonts w:hint="eastAsia" w:ascii="方正公文小标宋" w:hAnsi="方正公文小标宋" w:eastAsia="方正公文小标宋" w:cs="方正公文小标宋"/>
          <w:b w:val="0"/>
          <w:bCs w:val="0"/>
          <w:spacing w:val="-2"/>
          <w:sz w:val="36"/>
          <w:szCs w:val="36"/>
        </w:rPr>
      </w:pPr>
      <w:r>
        <w:rPr>
          <w:rFonts w:hint="eastAsia" w:ascii="方正公文小标宋" w:hAnsi="方正公文小标宋" w:eastAsia="方正公文小标宋" w:cs="方正公文小标宋"/>
          <w:b w:val="0"/>
          <w:bCs w:val="0"/>
          <w:spacing w:val="-2"/>
          <w:sz w:val="36"/>
          <w:szCs w:val="36"/>
        </w:rPr>
        <w:t>表 2 工业设计企业情况</w:t>
      </w:r>
    </w:p>
    <w:p w14:paraId="4D6D7773">
      <w:pPr>
        <w:spacing w:before="80" w:line="219" w:lineRule="auto"/>
        <w:ind w:right="35"/>
        <w:jc w:val="right"/>
        <w:rPr>
          <w:rFonts w:ascii="宋体" w:hAnsi="宋体" w:eastAsia="宋体" w:cs="宋体"/>
          <w:sz w:val="24"/>
          <w:szCs w:val="24"/>
        </w:rPr>
      </w:pPr>
      <w:r>
        <w:rPr>
          <w:rFonts w:ascii="宋体" w:hAnsi="宋体" w:eastAsia="宋体" w:cs="宋体"/>
          <w:spacing w:val="-2"/>
          <w:sz w:val="24"/>
          <w:szCs w:val="24"/>
        </w:rPr>
        <w:t>单位：万元、个、%</w:t>
      </w:r>
    </w:p>
    <w:p w14:paraId="39BBEFC6">
      <w:pPr>
        <w:spacing w:line="30" w:lineRule="exact"/>
      </w:pPr>
    </w:p>
    <w:tbl>
      <w:tblPr>
        <w:tblStyle w:val="7"/>
        <w:tblW w:w="849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509"/>
        <w:gridCol w:w="1638"/>
        <w:gridCol w:w="879"/>
        <w:gridCol w:w="1089"/>
        <w:gridCol w:w="629"/>
        <w:gridCol w:w="779"/>
        <w:gridCol w:w="529"/>
        <w:gridCol w:w="410"/>
        <w:gridCol w:w="1573"/>
      </w:tblGrid>
      <w:tr w14:paraId="25171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611" w:type="dxa"/>
            <w:gridSpan w:val="3"/>
            <w:vAlign w:val="top"/>
          </w:tcPr>
          <w:p w14:paraId="0ED1DFEC">
            <w:pPr>
              <w:pStyle w:val="8"/>
              <w:spacing w:before="188" w:line="221" w:lineRule="auto"/>
              <w:ind w:left="814"/>
              <w:rPr>
                <w:rFonts w:hint="eastAsia" w:ascii="宋体" w:hAnsi="宋体" w:eastAsia="宋体" w:cs="宋体"/>
                <w:sz w:val="24"/>
                <w:szCs w:val="24"/>
              </w:rPr>
            </w:pPr>
            <w:r>
              <w:rPr>
                <w:rFonts w:hint="eastAsia" w:ascii="宋体" w:hAnsi="宋体" w:eastAsia="宋体" w:cs="宋体"/>
                <w:spacing w:val="3"/>
                <w:sz w:val="24"/>
                <w:szCs w:val="24"/>
              </w:rPr>
              <w:t>企业名称</w:t>
            </w:r>
          </w:p>
        </w:tc>
        <w:tc>
          <w:tcPr>
            <w:tcW w:w="5888" w:type="dxa"/>
            <w:gridSpan w:val="7"/>
            <w:vAlign w:val="top"/>
          </w:tcPr>
          <w:p w14:paraId="255507EB">
            <w:pPr>
              <w:rPr>
                <w:rFonts w:hint="eastAsia" w:ascii="宋体" w:hAnsi="宋体" w:eastAsia="宋体" w:cs="宋体"/>
                <w:sz w:val="24"/>
                <w:szCs w:val="24"/>
              </w:rPr>
            </w:pPr>
          </w:p>
        </w:tc>
      </w:tr>
      <w:tr w14:paraId="61AAA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611" w:type="dxa"/>
            <w:gridSpan w:val="3"/>
            <w:vAlign w:val="top"/>
          </w:tcPr>
          <w:p w14:paraId="1BBEAAEA">
            <w:pPr>
              <w:pStyle w:val="8"/>
              <w:spacing w:before="172" w:line="221" w:lineRule="auto"/>
              <w:ind w:left="814"/>
              <w:rPr>
                <w:rFonts w:hint="eastAsia" w:ascii="宋体" w:hAnsi="宋体" w:eastAsia="宋体" w:cs="宋体"/>
                <w:sz w:val="24"/>
                <w:szCs w:val="24"/>
              </w:rPr>
            </w:pPr>
            <w:r>
              <w:rPr>
                <w:rFonts w:hint="eastAsia" w:ascii="宋体" w:hAnsi="宋体" w:eastAsia="宋体" w:cs="宋体"/>
                <w:spacing w:val="2"/>
                <w:sz w:val="24"/>
                <w:szCs w:val="24"/>
              </w:rPr>
              <w:t>注册地址</w:t>
            </w:r>
          </w:p>
        </w:tc>
        <w:tc>
          <w:tcPr>
            <w:tcW w:w="5888" w:type="dxa"/>
            <w:gridSpan w:val="7"/>
            <w:vAlign w:val="top"/>
          </w:tcPr>
          <w:p w14:paraId="4AD9B735">
            <w:pPr>
              <w:rPr>
                <w:rFonts w:hint="eastAsia" w:ascii="宋体" w:hAnsi="宋体" w:eastAsia="宋体" w:cs="宋体"/>
                <w:sz w:val="24"/>
                <w:szCs w:val="24"/>
              </w:rPr>
            </w:pPr>
          </w:p>
        </w:tc>
      </w:tr>
      <w:tr w14:paraId="48BD2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611" w:type="dxa"/>
            <w:gridSpan w:val="3"/>
            <w:vAlign w:val="top"/>
          </w:tcPr>
          <w:p w14:paraId="7AE3F9F3">
            <w:pPr>
              <w:pStyle w:val="8"/>
              <w:spacing w:before="170" w:line="219" w:lineRule="auto"/>
              <w:ind w:left="334"/>
              <w:rPr>
                <w:rFonts w:hint="eastAsia" w:ascii="宋体" w:hAnsi="宋体" w:eastAsia="宋体" w:cs="宋体"/>
                <w:sz w:val="24"/>
                <w:szCs w:val="24"/>
              </w:rPr>
            </w:pPr>
            <w:r>
              <w:rPr>
                <w:rFonts w:hint="eastAsia" w:ascii="宋体" w:hAnsi="宋体" w:eastAsia="宋体" w:cs="宋体"/>
                <w:spacing w:val="1"/>
                <w:sz w:val="24"/>
                <w:szCs w:val="24"/>
              </w:rPr>
              <w:t>统一社会信用代码</w:t>
            </w:r>
          </w:p>
        </w:tc>
        <w:tc>
          <w:tcPr>
            <w:tcW w:w="5888" w:type="dxa"/>
            <w:gridSpan w:val="7"/>
            <w:vAlign w:val="top"/>
          </w:tcPr>
          <w:p w14:paraId="522C2168">
            <w:pPr>
              <w:rPr>
                <w:rFonts w:hint="eastAsia" w:ascii="宋体" w:hAnsi="宋体" w:eastAsia="宋体" w:cs="宋体"/>
                <w:sz w:val="24"/>
                <w:szCs w:val="24"/>
              </w:rPr>
            </w:pPr>
          </w:p>
        </w:tc>
      </w:tr>
      <w:tr w14:paraId="2C68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Merge w:val="restart"/>
            <w:textDirection w:val="tbRlV"/>
            <w:vAlign w:val="top"/>
          </w:tcPr>
          <w:p w14:paraId="40AC6B95">
            <w:pPr>
              <w:pStyle w:val="8"/>
              <w:spacing w:before="129" w:line="199" w:lineRule="auto"/>
              <w:ind w:left="509"/>
              <w:rPr>
                <w:rFonts w:hint="eastAsia" w:ascii="宋体" w:hAnsi="宋体" w:eastAsia="宋体" w:cs="宋体"/>
                <w:sz w:val="24"/>
                <w:szCs w:val="24"/>
              </w:rPr>
            </w:pPr>
            <w:r>
              <w:rPr>
                <w:rFonts w:hint="eastAsia" w:ascii="宋体" w:hAnsi="宋体" w:eastAsia="宋体" w:cs="宋体"/>
                <w:spacing w:val="-1"/>
                <w:sz w:val="24"/>
                <w:szCs w:val="24"/>
              </w:rPr>
              <w:t>基本情况</w:t>
            </w:r>
          </w:p>
        </w:tc>
        <w:tc>
          <w:tcPr>
            <w:tcW w:w="2147" w:type="dxa"/>
            <w:gridSpan w:val="2"/>
            <w:vAlign w:val="top"/>
          </w:tcPr>
          <w:p w14:paraId="4F64C661">
            <w:pPr>
              <w:pStyle w:val="8"/>
              <w:spacing w:before="172" w:line="220" w:lineRule="auto"/>
              <w:ind w:left="461"/>
              <w:rPr>
                <w:rFonts w:hint="eastAsia" w:ascii="宋体" w:hAnsi="宋体" w:eastAsia="宋体" w:cs="宋体"/>
                <w:sz w:val="24"/>
                <w:szCs w:val="24"/>
              </w:rPr>
            </w:pPr>
            <w:r>
              <w:rPr>
                <w:rFonts w:hint="eastAsia" w:ascii="宋体" w:hAnsi="宋体" w:eastAsia="宋体" w:cs="宋体"/>
                <w:spacing w:val="5"/>
                <w:sz w:val="24"/>
                <w:szCs w:val="24"/>
              </w:rPr>
              <w:t>所有制性质</w:t>
            </w:r>
          </w:p>
        </w:tc>
        <w:tc>
          <w:tcPr>
            <w:tcW w:w="1968" w:type="dxa"/>
            <w:gridSpan w:val="2"/>
            <w:vAlign w:val="top"/>
          </w:tcPr>
          <w:p w14:paraId="5BE10573">
            <w:pPr>
              <w:rPr>
                <w:rFonts w:hint="eastAsia" w:ascii="宋体" w:hAnsi="宋体" w:eastAsia="宋体" w:cs="宋体"/>
                <w:sz w:val="24"/>
                <w:szCs w:val="24"/>
              </w:rPr>
            </w:pPr>
          </w:p>
        </w:tc>
        <w:tc>
          <w:tcPr>
            <w:tcW w:w="1937" w:type="dxa"/>
            <w:gridSpan w:val="3"/>
            <w:vAlign w:val="top"/>
          </w:tcPr>
          <w:p w14:paraId="78AD663B">
            <w:pPr>
              <w:pStyle w:val="8"/>
              <w:spacing w:before="172" w:line="219" w:lineRule="auto"/>
              <w:ind w:left="486"/>
              <w:rPr>
                <w:rFonts w:hint="eastAsia" w:ascii="宋体" w:hAnsi="宋体" w:eastAsia="宋体" w:cs="宋体"/>
                <w:sz w:val="24"/>
                <w:szCs w:val="24"/>
              </w:rPr>
            </w:pPr>
            <w:r>
              <w:rPr>
                <w:rFonts w:hint="eastAsia" w:ascii="宋体" w:hAnsi="宋体" w:eastAsia="宋体" w:cs="宋体"/>
                <w:spacing w:val="2"/>
                <w:sz w:val="24"/>
                <w:szCs w:val="24"/>
              </w:rPr>
              <w:t>职工人数</w:t>
            </w:r>
          </w:p>
        </w:tc>
        <w:tc>
          <w:tcPr>
            <w:tcW w:w="1983" w:type="dxa"/>
            <w:gridSpan w:val="2"/>
            <w:vAlign w:val="top"/>
          </w:tcPr>
          <w:p w14:paraId="2A61A65C">
            <w:pPr>
              <w:rPr>
                <w:rFonts w:hint="eastAsia" w:ascii="宋体" w:hAnsi="宋体" w:eastAsia="宋体" w:cs="宋体"/>
                <w:sz w:val="24"/>
                <w:szCs w:val="24"/>
              </w:rPr>
            </w:pPr>
          </w:p>
        </w:tc>
      </w:tr>
      <w:tr w14:paraId="338F5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Merge w:val="continue"/>
            <w:textDirection w:val="tbRlV"/>
            <w:vAlign w:val="top"/>
          </w:tcPr>
          <w:p w14:paraId="0C096970">
            <w:pPr>
              <w:rPr>
                <w:rFonts w:hint="eastAsia" w:ascii="宋体" w:hAnsi="宋体" w:eastAsia="宋体" w:cs="宋体"/>
                <w:sz w:val="24"/>
                <w:szCs w:val="24"/>
              </w:rPr>
            </w:pPr>
          </w:p>
        </w:tc>
        <w:tc>
          <w:tcPr>
            <w:tcW w:w="2147" w:type="dxa"/>
            <w:gridSpan w:val="2"/>
            <w:vAlign w:val="top"/>
          </w:tcPr>
          <w:p w14:paraId="4482EF97">
            <w:pPr>
              <w:pStyle w:val="8"/>
              <w:spacing w:before="173" w:line="219" w:lineRule="auto"/>
              <w:ind w:left="580"/>
              <w:rPr>
                <w:rFonts w:hint="eastAsia" w:ascii="宋体" w:hAnsi="宋体" w:eastAsia="宋体" w:cs="宋体"/>
                <w:sz w:val="24"/>
                <w:szCs w:val="24"/>
              </w:rPr>
            </w:pPr>
            <w:r>
              <w:rPr>
                <w:rFonts w:hint="eastAsia" w:ascii="宋体" w:hAnsi="宋体" w:eastAsia="宋体" w:cs="宋体"/>
                <w:spacing w:val="2"/>
                <w:sz w:val="24"/>
                <w:szCs w:val="24"/>
              </w:rPr>
              <w:t>资产总额</w:t>
            </w:r>
          </w:p>
        </w:tc>
        <w:tc>
          <w:tcPr>
            <w:tcW w:w="1968" w:type="dxa"/>
            <w:gridSpan w:val="2"/>
            <w:vAlign w:val="top"/>
          </w:tcPr>
          <w:p w14:paraId="4365C6CE">
            <w:pPr>
              <w:rPr>
                <w:rFonts w:hint="eastAsia" w:ascii="宋体" w:hAnsi="宋体" w:eastAsia="宋体" w:cs="宋体"/>
                <w:sz w:val="24"/>
                <w:szCs w:val="24"/>
              </w:rPr>
            </w:pPr>
          </w:p>
        </w:tc>
        <w:tc>
          <w:tcPr>
            <w:tcW w:w="1937" w:type="dxa"/>
            <w:gridSpan w:val="3"/>
            <w:vAlign w:val="top"/>
          </w:tcPr>
          <w:p w14:paraId="2311A6B8">
            <w:pPr>
              <w:pStyle w:val="8"/>
              <w:spacing w:before="173" w:line="219" w:lineRule="auto"/>
              <w:ind w:left="245"/>
              <w:rPr>
                <w:rFonts w:hint="eastAsia" w:ascii="宋体" w:hAnsi="宋体" w:eastAsia="宋体" w:cs="宋体"/>
                <w:sz w:val="24"/>
                <w:szCs w:val="24"/>
              </w:rPr>
            </w:pPr>
            <w:r>
              <w:rPr>
                <w:rFonts w:hint="eastAsia" w:ascii="宋体" w:hAnsi="宋体" w:eastAsia="宋体" w:cs="宋体"/>
                <w:spacing w:val="1"/>
                <w:sz w:val="24"/>
                <w:szCs w:val="24"/>
              </w:rPr>
              <w:t>固定资产净值</w:t>
            </w:r>
          </w:p>
        </w:tc>
        <w:tc>
          <w:tcPr>
            <w:tcW w:w="1983" w:type="dxa"/>
            <w:gridSpan w:val="2"/>
            <w:vAlign w:val="top"/>
          </w:tcPr>
          <w:p w14:paraId="789979A1">
            <w:pPr>
              <w:rPr>
                <w:rFonts w:hint="eastAsia" w:ascii="宋体" w:hAnsi="宋体" w:eastAsia="宋体" w:cs="宋体"/>
                <w:sz w:val="24"/>
                <w:szCs w:val="24"/>
              </w:rPr>
            </w:pPr>
          </w:p>
        </w:tc>
      </w:tr>
      <w:tr w14:paraId="54501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Merge w:val="continue"/>
            <w:textDirection w:val="tbRlV"/>
            <w:vAlign w:val="top"/>
          </w:tcPr>
          <w:p w14:paraId="6BE2B1B1">
            <w:pPr>
              <w:rPr>
                <w:rFonts w:hint="eastAsia" w:ascii="宋体" w:hAnsi="宋体" w:eastAsia="宋体" w:cs="宋体"/>
                <w:sz w:val="24"/>
                <w:szCs w:val="24"/>
              </w:rPr>
            </w:pPr>
          </w:p>
        </w:tc>
        <w:tc>
          <w:tcPr>
            <w:tcW w:w="2147" w:type="dxa"/>
            <w:gridSpan w:val="2"/>
            <w:vAlign w:val="top"/>
          </w:tcPr>
          <w:p w14:paraId="38171658">
            <w:pPr>
              <w:pStyle w:val="8"/>
              <w:spacing w:before="173" w:line="219" w:lineRule="auto"/>
              <w:ind w:left="461"/>
              <w:rPr>
                <w:rFonts w:hint="eastAsia" w:ascii="宋体" w:hAnsi="宋体" w:eastAsia="宋体" w:cs="宋体"/>
                <w:sz w:val="24"/>
                <w:szCs w:val="24"/>
              </w:rPr>
            </w:pPr>
            <w:r>
              <w:rPr>
                <w:rFonts w:hint="eastAsia" w:ascii="宋体" w:hAnsi="宋体" w:eastAsia="宋体" w:cs="宋体"/>
                <w:spacing w:val="2"/>
                <w:sz w:val="24"/>
                <w:szCs w:val="24"/>
              </w:rPr>
              <w:t>资产负债率</w:t>
            </w:r>
          </w:p>
        </w:tc>
        <w:tc>
          <w:tcPr>
            <w:tcW w:w="1968" w:type="dxa"/>
            <w:gridSpan w:val="2"/>
            <w:vAlign w:val="top"/>
          </w:tcPr>
          <w:p w14:paraId="1605442A">
            <w:pPr>
              <w:rPr>
                <w:rFonts w:hint="eastAsia" w:ascii="宋体" w:hAnsi="宋体" w:eastAsia="宋体" w:cs="宋体"/>
                <w:sz w:val="24"/>
                <w:szCs w:val="24"/>
              </w:rPr>
            </w:pPr>
          </w:p>
        </w:tc>
        <w:tc>
          <w:tcPr>
            <w:tcW w:w="1937" w:type="dxa"/>
            <w:gridSpan w:val="3"/>
            <w:vAlign w:val="top"/>
          </w:tcPr>
          <w:p w14:paraId="11E07B4A">
            <w:pPr>
              <w:pStyle w:val="8"/>
              <w:spacing w:before="173" w:line="219" w:lineRule="auto"/>
              <w:ind w:left="486"/>
              <w:rPr>
                <w:rFonts w:hint="eastAsia" w:ascii="宋体" w:hAnsi="宋体" w:eastAsia="宋体" w:cs="宋体"/>
                <w:sz w:val="24"/>
                <w:szCs w:val="24"/>
              </w:rPr>
            </w:pPr>
            <w:r>
              <w:rPr>
                <w:rFonts w:hint="eastAsia" w:ascii="宋体" w:hAnsi="宋体" w:eastAsia="宋体" w:cs="宋体"/>
                <w:spacing w:val="3"/>
                <w:sz w:val="24"/>
                <w:szCs w:val="24"/>
              </w:rPr>
              <w:t>信用评级</w:t>
            </w:r>
          </w:p>
        </w:tc>
        <w:tc>
          <w:tcPr>
            <w:tcW w:w="1983" w:type="dxa"/>
            <w:gridSpan w:val="2"/>
            <w:vAlign w:val="top"/>
          </w:tcPr>
          <w:p w14:paraId="7667B71D">
            <w:pPr>
              <w:rPr>
                <w:rFonts w:hint="eastAsia" w:ascii="宋体" w:hAnsi="宋体" w:eastAsia="宋体" w:cs="宋体"/>
                <w:sz w:val="24"/>
                <w:szCs w:val="24"/>
              </w:rPr>
            </w:pPr>
          </w:p>
        </w:tc>
      </w:tr>
      <w:tr w14:paraId="15311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Merge w:val="continue"/>
            <w:textDirection w:val="tbRlV"/>
            <w:vAlign w:val="top"/>
          </w:tcPr>
          <w:p w14:paraId="7D724CB0">
            <w:pPr>
              <w:rPr>
                <w:rFonts w:hint="eastAsia" w:ascii="宋体" w:hAnsi="宋体" w:eastAsia="宋体" w:cs="宋体"/>
                <w:sz w:val="24"/>
                <w:szCs w:val="24"/>
              </w:rPr>
            </w:pPr>
          </w:p>
        </w:tc>
        <w:tc>
          <w:tcPr>
            <w:tcW w:w="2147" w:type="dxa"/>
            <w:gridSpan w:val="2"/>
            <w:vAlign w:val="top"/>
          </w:tcPr>
          <w:p w14:paraId="6EB497C0">
            <w:pPr>
              <w:pStyle w:val="8"/>
              <w:spacing w:before="184" w:line="219" w:lineRule="auto"/>
              <w:ind w:left="340"/>
              <w:rPr>
                <w:rFonts w:hint="eastAsia" w:ascii="宋体" w:hAnsi="宋体" w:eastAsia="宋体" w:cs="宋体"/>
                <w:sz w:val="24"/>
                <w:szCs w:val="24"/>
              </w:rPr>
            </w:pPr>
            <w:r>
              <w:rPr>
                <w:rFonts w:hint="eastAsia" w:ascii="宋体" w:hAnsi="宋体" w:eastAsia="宋体" w:cs="宋体"/>
                <w:spacing w:val="1"/>
                <w:sz w:val="24"/>
                <w:szCs w:val="24"/>
              </w:rPr>
              <w:t>主要服务领域</w:t>
            </w:r>
          </w:p>
        </w:tc>
        <w:tc>
          <w:tcPr>
            <w:tcW w:w="5888" w:type="dxa"/>
            <w:gridSpan w:val="7"/>
            <w:vAlign w:val="top"/>
          </w:tcPr>
          <w:p w14:paraId="16FA4F80">
            <w:pPr>
              <w:rPr>
                <w:rFonts w:hint="eastAsia" w:ascii="宋体" w:hAnsi="宋体" w:eastAsia="宋体" w:cs="宋体"/>
                <w:sz w:val="24"/>
                <w:szCs w:val="24"/>
              </w:rPr>
            </w:pPr>
          </w:p>
        </w:tc>
      </w:tr>
      <w:tr w14:paraId="2A55B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64" w:type="dxa"/>
            <w:vMerge w:val="continue"/>
            <w:textDirection w:val="tbRlV"/>
            <w:vAlign w:val="top"/>
          </w:tcPr>
          <w:p w14:paraId="6F98B968">
            <w:pPr>
              <w:rPr>
                <w:rFonts w:hint="eastAsia" w:ascii="宋体" w:hAnsi="宋体" w:eastAsia="宋体" w:cs="宋体"/>
                <w:sz w:val="24"/>
                <w:szCs w:val="24"/>
              </w:rPr>
            </w:pPr>
          </w:p>
        </w:tc>
        <w:tc>
          <w:tcPr>
            <w:tcW w:w="2147" w:type="dxa"/>
            <w:gridSpan w:val="2"/>
            <w:vAlign w:val="top"/>
          </w:tcPr>
          <w:p w14:paraId="62CFC6BF">
            <w:pPr>
              <w:pStyle w:val="8"/>
              <w:spacing w:before="184" w:line="219" w:lineRule="auto"/>
              <w:ind w:left="340"/>
              <w:rPr>
                <w:rFonts w:hint="eastAsia" w:ascii="宋体" w:hAnsi="宋体" w:eastAsia="宋体" w:cs="宋体"/>
                <w:spacing w:val="1"/>
                <w:sz w:val="24"/>
                <w:szCs w:val="24"/>
                <w:lang w:eastAsia="zh-CN"/>
              </w:rPr>
            </w:pPr>
            <w:r>
              <w:rPr>
                <w:rFonts w:hint="eastAsia" w:cs="宋体"/>
                <w:spacing w:val="1"/>
                <w:sz w:val="24"/>
                <w:szCs w:val="24"/>
                <w:lang w:eastAsia="zh-CN"/>
              </w:rPr>
              <w:t>主要设计业务</w:t>
            </w:r>
          </w:p>
        </w:tc>
        <w:tc>
          <w:tcPr>
            <w:tcW w:w="5888" w:type="dxa"/>
            <w:gridSpan w:val="7"/>
            <w:vAlign w:val="top"/>
          </w:tcPr>
          <w:p w14:paraId="0F73C257">
            <w:pPr>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eastAsia="zh-CN"/>
              </w:rPr>
              <w:t>外观结构及自动化设计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CMF设计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品牌营销设计</w:t>
            </w:r>
          </w:p>
          <w:p w14:paraId="3DB05638">
            <w:pPr>
              <w:rPr>
                <w:rFonts w:hint="default"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系统解决方案设计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数字化设计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其他设计</w:t>
            </w:r>
          </w:p>
        </w:tc>
      </w:tr>
      <w:tr w14:paraId="3B6E7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64" w:type="dxa"/>
            <w:vMerge w:val="restart"/>
            <w:tcBorders>
              <w:bottom w:val="nil"/>
            </w:tcBorders>
            <w:textDirection w:val="tbRlV"/>
            <w:vAlign w:val="top"/>
          </w:tcPr>
          <w:p w14:paraId="26965D82">
            <w:pPr>
              <w:pStyle w:val="8"/>
              <w:spacing w:before="139" w:line="199" w:lineRule="auto"/>
              <w:ind w:left="1210"/>
              <w:rPr>
                <w:rFonts w:hint="eastAsia" w:ascii="宋体" w:hAnsi="宋体" w:eastAsia="宋体" w:cs="宋体"/>
                <w:sz w:val="24"/>
                <w:szCs w:val="24"/>
              </w:rPr>
            </w:pPr>
            <w:r>
              <w:rPr>
                <w:rFonts w:hint="eastAsia" w:ascii="宋体" w:hAnsi="宋体" w:eastAsia="宋体" w:cs="宋体"/>
                <w:spacing w:val="5"/>
                <w:sz w:val="24"/>
                <w:szCs w:val="24"/>
              </w:rPr>
              <w:t>人员构成</w:t>
            </w:r>
          </w:p>
        </w:tc>
        <w:tc>
          <w:tcPr>
            <w:tcW w:w="509" w:type="dxa"/>
            <w:vMerge w:val="restart"/>
            <w:tcBorders>
              <w:bottom w:val="nil"/>
            </w:tcBorders>
            <w:textDirection w:val="tbRlV"/>
            <w:vAlign w:val="center"/>
          </w:tcPr>
          <w:p w14:paraId="57B81F4F">
            <w:pPr>
              <w:pStyle w:val="8"/>
              <w:spacing w:before="107" w:line="207" w:lineRule="auto"/>
              <w:ind w:left="254"/>
              <w:jc w:val="center"/>
              <w:rPr>
                <w:rFonts w:hint="eastAsia" w:ascii="宋体" w:hAnsi="宋体" w:eastAsia="宋体" w:cs="宋体"/>
                <w:sz w:val="24"/>
                <w:szCs w:val="24"/>
              </w:rPr>
            </w:pPr>
            <w:r>
              <w:rPr>
                <w:rFonts w:hint="eastAsia" w:ascii="宋体" w:hAnsi="宋体" w:eastAsia="宋体" w:cs="宋体"/>
                <w:spacing w:val="-1"/>
                <w:sz w:val="24"/>
                <w:szCs w:val="24"/>
              </w:rPr>
              <w:t>管理人员</w:t>
            </w:r>
          </w:p>
        </w:tc>
        <w:tc>
          <w:tcPr>
            <w:tcW w:w="2517" w:type="dxa"/>
            <w:gridSpan w:val="2"/>
            <w:vAlign w:val="top"/>
          </w:tcPr>
          <w:p w14:paraId="7F8392B4">
            <w:pPr>
              <w:pStyle w:val="8"/>
              <w:spacing w:before="146" w:line="221" w:lineRule="auto"/>
              <w:ind w:left="1011"/>
              <w:rPr>
                <w:rFonts w:hint="eastAsia" w:ascii="宋体" w:hAnsi="宋体" w:eastAsia="宋体" w:cs="宋体"/>
                <w:sz w:val="24"/>
                <w:szCs w:val="24"/>
              </w:rPr>
            </w:pPr>
            <w:r>
              <w:rPr>
                <w:rFonts w:hint="eastAsia" w:ascii="宋体" w:hAnsi="宋体" w:eastAsia="宋体" w:cs="宋体"/>
                <w:spacing w:val="16"/>
                <w:sz w:val="24"/>
                <w:szCs w:val="24"/>
              </w:rPr>
              <w:t>人员</w:t>
            </w:r>
          </w:p>
        </w:tc>
        <w:tc>
          <w:tcPr>
            <w:tcW w:w="1718" w:type="dxa"/>
            <w:gridSpan w:val="2"/>
            <w:vAlign w:val="top"/>
          </w:tcPr>
          <w:p w14:paraId="7D4E16B9">
            <w:pPr>
              <w:pStyle w:val="8"/>
              <w:spacing w:before="145" w:line="219" w:lineRule="auto"/>
              <w:ind w:left="655"/>
              <w:rPr>
                <w:rFonts w:hint="eastAsia" w:ascii="宋体" w:hAnsi="宋体" w:eastAsia="宋体" w:cs="宋体"/>
                <w:sz w:val="24"/>
                <w:szCs w:val="24"/>
              </w:rPr>
            </w:pPr>
            <w:r>
              <w:rPr>
                <w:rFonts w:hint="eastAsia" w:ascii="宋体" w:hAnsi="宋体" w:eastAsia="宋体" w:cs="宋体"/>
                <w:spacing w:val="15"/>
                <w:sz w:val="24"/>
                <w:szCs w:val="24"/>
              </w:rPr>
              <w:t>姓名</w:t>
            </w:r>
          </w:p>
        </w:tc>
        <w:tc>
          <w:tcPr>
            <w:tcW w:w="1718" w:type="dxa"/>
            <w:gridSpan w:val="3"/>
            <w:vAlign w:val="top"/>
          </w:tcPr>
          <w:p w14:paraId="1C270987">
            <w:pPr>
              <w:pStyle w:val="8"/>
              <w:spacing w:before="145" w:line="219" w:lineRule="auto"/>
              <w:ind w:left="656"/>
              <w:rPr>
                <w:rFonts w:hint="eastAsia" w:ascii="宋体" w:hAnsi="宋体" w:eastAsia="宋体" w:cs="宋体"/>
                <w:sz w:val="24"/>
                <w:szCs w:val="24"/>
              </w:rPr>
            </w:pPr>
            <w:r>
              <w:rPr>
                <w:rFonts w:hint="eastAsia" w:ascii="宋体" w:hAnsi="宋体" w:eastAsia="宋体" w:cs="宋体"/>
                <w:spacing w:val="5"/>
                <w:sz w:val="24"/>
                <w:szCs w:val="24"/>
              </w:rPr>
              <w:t>职务</w:t>
            </w:r>
          </w:p>
        </w:tc>
        <w:tc>
          <w:tcPr>
            <w:tcW w:w="1573" w:type="dxa"/>
            <w:vAlign w:val="top"/>
          </w:tcPr>
          <w:p w14:paraId="19C11852">
            <w:pPr>
              <w:pStyle w:val="8"/>
              <w:spacing w:before="148" w:line="221" w:lineRule="auto"/>
              <w:ind w:left="328"/>
              <w:rPr>
                <w:rFonts w:hint="eastAsia" w:ascii="宋体" w:hAnsi="宋体" w:eastAsia="宋体" w:cs="宋体"/>
                <w:sz w:val="24"/>
                <w:szCs w:val="24"/>
              </w:rPr>
            </w:pPr>
            <w:r>
              <w:rPr>
                <w:rFonts w:hint="eastAsia" w:ascii="宋体" w:hAnsi="宋体" w:eastAsia="宋体" w:cs="宋体"/>
                <w:spacing w:val="-2"/>
                <w:sz w:val="24"/>
                <w:szCs w:val="24"/>
              </w:rPr>
              <w:t>联系电话</w:t>
            </w:r>
          </w:p>
        </w:tc>
      </w:tr>
      <w:tr w14:paraId="688C9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64" w:type="dxa"/>
            <w:vMerge w:val="continue"/>
            <w:tcBorders>
              <w:top w:val="nil"/>
              <w:bottom w:val="nil"/>
            </w:tcBorders>
            <w:textDirection w:val="tbRlV"/>
            <w:vAlign w:val="top"/>
          </w:tcPr>
          <w:p w14:paraId="2AE2FA64">
            <w:pPr>
              <w:rPr>
                <w:rFonts w:hint="eastAsia" w:ascii="宋体" w:hAnsi="宋体" w:eastAsia="宋体" w:cs="宋体"/>
                <w:sz w:val="24"/>
                <w:szCs w:val="24"/>
              </w:rPr>
            </w:pPr>
          </w:p>
        </w:tc>
        <w:tc>
          <w:tcPr>
            <w:tcW w:w="509" w:type="dxa"/>
            <w:vMerge w:val="continue"/>
            <w:tcBorders>
              <w:top w:val="nil"/>
              <w:bottom w:val="nil"/>
            </w:tcBorders>
            <w:textDirection w:val="tbRlV"/>
            <w:vAlign w:val="center"/>
          </w:tcPr>
          <w:p w14:paraId="04DC8676">
            <w:pPr>
              <w:jc w:val="center"/>
              <w:rPr>
                <w:rFonts w:hint="eastAsia" w:ascii="宋体" w:hAnsi="宋体" w:eastAsia="宋体" w:cs="宋体"/>
                <w:sz w:val="24"/>
                <w:szCs w:val="24"/>
              </w:rPr>
            </w:pPr>
          </w:p>
        </w:tc>
        <w:tc>
          <w:tcPr>
            <w:tcW w:w="2517" w:type="dxa"/>
            <w:gridSpan w:val="2"/>
            <w:vAlign w:val="top"/>
          </w:tcPr>
          <w:p w14:paraId="341F8A48">
            <w:pPr>
              <w:pStyle w:val="8"/>
              <w:spacing w:before="155" w:line="219" w:lineRule="auto"/>
              <w:ind w:left="892"/>
              <w:rPr>
                <w:rFonts w:hint="eastAsia" w:ascii="宋体" w:hAnsi="宋体" w:eastAsia="宋体" w:cs="宋体"/>
                <w:sz w:val="24"/>
                <w:szCs w:val="24"/>
              </w:rPr>
            </w:pPr>
            <w:r>
              <w:rPr>
                <w:rFonts w:hint="eastAsia" w:ascii="宋体" w:hAnsi="宋体" w:eastAsia="宋体" w:cs="宋体"/>
                <w:spacing w:val="3"/>
                <w:sz w:val="24"/>
                <w:szCs w:val="24"/>
              </w:rPr>
              <w:t>负责人</w:t>
            </w:r>
          </w:p>
        </w:tc>
        <w:tc>
          <w:tcPr>
            <w:tcW w:w="1718" w:type="dxa"/>
            <w:gridSpan w:val="2"/>
            <w:vAlign w:val="top"/>
          </w:tcPr>
          <w:p w14:paraId="4B6B51EA">
            <w:pPr>
              <w:rPr>
                <w:rFonts w:hint="eastAsia" w:ascii="宋体" w:hAnsi="宋体" w:eastAsia="宋体" w:cs="宋体"/>
                <w:sz w:val="24"/>
                <w:szCs w:val="24"/>
              </w:rPr>
            </w:pPr>
          </w:p>
        </w:tc>
        <w:tc>
          <w:tcPr>
            <w:tcW w:w="1718" w:type="dxa"/>
            <w:gridSpan w:val="3"/>
            <w:vAlign w:val="top"/>
          </w:tcPr>
          <w:p w14:paraId="627E231D">
            <w:pPr>
              <w:rPr>
                <w:rFonts w:hint="eastAsia" w:ascii="宋体" w:hAnsi="宋体" w:eastAsia="宋体" w:cs="宋体"/>
                <w:sz w:val="24"/>
                <w:szCs w:val="24"/>
              </w:rPr>
            </w:pPr>
          </w:p>
        </w:tc>
        <w:tc>
          <w:tcPr>
            <w:tcW w:w="1573" w:type="dxa"/>
            <w:vAlign w:val="top"/>
          </w:tcPr>
          <w:p w14:paraId="3305E56C">
            <w:pPr>
              <w:rPr>
                <w:rFonts w:hint="eastAsia" w:ascii="宋体" w:hAnsi="宋体" w:eastAsia="宋体" w:cs="宋体"/>
                <w:sz w:val="24"/>
                <w:szCs w:val="24"/>
              </w:rPr>
            </w:pPr>
          </w:p>
        </w:tc>
      </w:tr>
      <w:tr w14:paraId="49597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64" w:type="dxa"/>
            <w:vMerge w:val="continue"/>
            <w:tcBorders>
              <w:top w:val="nil"/>
              <w:bottom w:val="nil"/>
            </w:tcBorders>
            <w:textDirection w:val="tbRlV"/>
            <w:vAlign w:val="top"/>
          </w:tcPr>
          <w:p w14:paraId="0BFD3139">
            <w:pPr>
              <w:rPr>
                <w:rFonts w:hint="eastAsia" w:ascii="宋体" w:hAnsi="宋体" w:eastAsia="宋体" w:cs="宋体"/>
                <w:sz w:val="24"/>
                <w:szCs w:val="24"/>
              </w:rPr>
            </w:pPr>
          </w:p>
        </w:tc>
        <w:tc>
          <w:tcPr>
            <w:tcW w:w="509" w:type="dxa"/>
            <w:vMerge w:val="continue"/>
            <w:tcBorders>
              <w:top w:val="nil"/>
            </w:tcBorders>
            <w:textDirection w:val="tbRlV"/>
            <w:vAlign w:val="center"/>
          </w:tcPr>
          <w:p w14:paraId="3BEE2682">
            <w:pPr>
              <w:jc w:val="center"/>
              <w:rPr>
                <w:rFonts w:hint="eastAsia" w:ascii="宋体" w:hAnsi="宋体" w:eastAsia="宋体" w:cs="宋体"/>
                <w:sz w:val="24"/>
                <w:szCs w:val="24"/>
              </w:rPr>
            </w:pPr>
          </w:p>
        </w:tc>
        <w:tc>
          <w:tcPr>
            <w:tcW w:w="2517" w:type="dxa"/>
            <w:gridSpan w:val="2"/>
            <w:vAlign w:val="top"/>
          </w:tcPr>
          <w:p w14:paraId="501ABEF9">
            <w:pPr>
              <w:pStyle w:val="8"/>
              <w:spacing w:before="159" w:line="221" w:lineRule="auto"/>
              <w:ind w:left="892"/>
              <w:rPr>
                <w:rFonts w:hint="eastAsia" w:ascii="宋体" w:hAnsi="宋体" w:eastAsia="宋体" w:cs="宋体"/>
                <w:sz w:val="24"/>
                <w:szCs w:val="24"/>
              </w:rPr>
            </w:pPr>
            <w:r>
              <w:rPr>
                <w:rFonts w:hint="eastAsia" w:ascii="宋体" w:hAnsi="宋体" w:eastAsia="宋体" w:cs="宋体"/>
                <w:spacing w:val="3"/>
                <w:sz w:val="24"/>
                <w:szCs w:val="24"/>
              </w:rPr>
              <w:t>联系人</w:t>
            </w:r>
          </w:p>
        </w:tc>
        <w:tc>
          <w:tcPr>
            <w:tcW w:w="1718" w:type="dxa"/>
            <w:gridSpan w:val="2"/>
            <w:vAlign w:val="top"/>
          </w:tcPr>
          <w:p w14:paraId="1982A319">
            <w:pPr>
              <w:rPr>
                <w:rFonts w:hint="eastAsia" w:ascii="宋体" w:hAnsi="宋体" w:eastAsia="宋体" w:cs="宋体"/>
                <w:sz w:val="24"/>
                <w:szCs w:val="24"/>
              </w:rPr>
            </w:pPr>
          </w:p>
        </w:tc>
        <w:tc>
          <w:tcPr>
            <w:tcW w:w="1718" w:type="dxa"/>
            <w:gridSpan w:val="3"/>
            <w:vAlign w:val="top"/>
          </w:tcPr>
          <w:p w14:paraId="75E8295E">
            <w:pPr>
              <w:rPr>
                <w:rFonts w:hint="eastAsia" w:ascii="宋体" w:hAnsi="宋体" w:eastAsia="宋体" w:cs="宋体"/>
                <w:sz w:val="24"/>
                <w:szCs w:val="24"/>
              </w:rPr>
            </w:pPr>
          </w:p>
        </w:tc>
        <w:tc>
          <w:tcPr>
            <w:tcW w:w="1573" w:type="dxa"/>
            <w:vAlign w:val="top"/>
          </w:tcPr>
          <w:p w14:paraId="46E5F371">
            <w:pPr>
              <w:rPr>
                <w:rFonts w:hint="eastAsia" w:ascii="宋体" w:hAnsi="宋体" w:eastAsia="宋体" w:cs="宋体"/>
                <w:sz w:val="24"/>
                <w:szCs w:val="24"/>
              </w:rPr>
            </w:pPr>
          </w:p>
        </w:tc>
      </w:tr>
      <w:tr w14:paraId="60516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64" w:type="dxa"/>
            <w:vMerge w:val="continue"/>
            <w:tcBorders>
              <w:top w:val="nil"/>
              <w:bottom w:val="nil"/>
            </w:tcBorders>
            <w:textDirection w:val="tbRlV"/>
            <w:vAlign w:val="top"/>
          </w:tcPr>
          <w:p w14:paraId="0AC6C315">
            <w:pPr>
              <w:rPr>
                <w:rFonts w:hint="eastAsia" w:ascii="宋体" w:hAnsi="宋体" w:eastAsia="宋体" w:cs="宋体"/>
                <w:sz w:val="24"/>
                <w:szCs w:val="24"/>
              </w:rPr>
            </w:pPr>
          </w:p>
        </w:tc>
        <w:tc>
          <w:tcPr>
            <w:tcW w:w="509" w:type="dxa"/>
            <w:vMerge w:val="restart"/>
            <w:tcBorders>
              <w:bottom w:val="nil"/>
            </w:tcBorders>
            <w:textDirection w:val="tbRlV"/>
            <w:vAlign w:val="center"/>
          </w:tcPr>
          <w:p w14:paraId="3E57EF41">
            <w:pPr>
              <w:pStyle w:val="8"/>
              <w:spacing w:before="78" w:line="215" w:lineRule="auto"/>
              <w:ind w:left="113" w:right="113"/>
              <w:jc w:val="center"/>
              <w:rPr>
                <w:rFonts w:hint="eastAsia" w:ascii="宋体" w:hAnsi="宋体" w:eastAsia="宋体" w:cs="宋体"/>
                <w:sz w:val="24"/>
                <w:szCs w:val="24"/>
                <w:lang w:eastAsia="zh-CN"/>
              </w:rPr>
            </w:pPr>
            <w:r>
              <w:rPr>
                <w:rFonts w:hint="eastAsia" w:cs="宋体"/>
                <w:sz w:val="24"/>
                <w:szCs w:val="24"/>
                <w:lang w:eastAsia="zh-CN"/>
              </w:rPr>
              <w:t>专业人员</w:t>
            </w:r>
          </w:p>
        </w:tc>
        <w:tc>
          <w:tcPr>
            <w:tcW w:w="4235" w:type="dxa"/>
            <w:gridSpan w:val="4"/>
            <w:vAlign w:val="top"/>
          </w:tcPr>
          <w:p w14:paraId="1FD57FDF">
            <w:pPr>
              <w:pStyle w:val="8"/>
              <w:spacing w:before="156" w:line="219" w:lineRule="auto"/>
              <w:ind w:left="1152"/>
              <w:rPr>
                <w:rFonts w:hint="eastAsia" w:ascii="宋体" w:hAnsi="宋体" w:eastAsia="宋体" w:cs="宋体"/>
                <w:sz w:val="24"/>
                <w:szCs w:val="24"/>
              </w:rPr>
            </w:pPr>
            <w:r>
              <w:rPr>
                <w:rFonts w:hint="eastAsia" w:ascii="宋体" w:hAnsi="宋体" w:eastAsia="宋体" w:cs="宋体"/>
                <w:spacing w:val="1"/>
                <w:sz w:val="24"/>
                <w:szCs w:val="24"/>
              </w:rPr>
              <w:t>工业设计团队人数</w:t>
            </w:r>
          </w:p>
        </w:tc>
        <w:tc>
          <w:tcPr>
            <w:tcW w:w="3291" w:type="dxa"/>
            <w:gridSpan w:val="4"/>
            <w:vAlign w:val="top"/>
          </w:tcPr>
          <w:p w14:paraId="74B5163C">
            <w:pPr>
              <w:rPr>
                <w:rFonts w:hint="eastAsia" w:ascii="宋体" w:hAnsi="宋体" w:eastAsia="宋体" w:cs="宋体"/>
                <w:sz w:val="24"/>
                <w:szCs w:val="24"/>
              </w:rPr>
            </w:pPr>
          </w:p>
        </w:tc>
      </w:tr>
      <w:tr w14:paraId="78325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64" w:type="dxa"/>
            <w:vMerge w:val="continue"/>
            <w:tcBorders>
              <w:top w:val="nil"/>
              <w:bottom w:val="nil"/>
            </w:tcBorders>
            <w:textDirection w:val="tbRlV"/>
            <w:vAlign w:val="top"/>
          </w:tcPr>
          <w:p w14:paraId="2767DCC6">
            <w:pPr>
              <w:rPr>
                <w:rFonts w:hint="eastAsia" w:ascii="宋体" w:hAnsi="宋体" w:eastAsia="宋体" w:cs="宋体"/>
                <w:sz w:val="24"/>
                <w:szCs w:val="24"/>
              </w:rPr>
            </w:pPr>
          </w:p>
        </w:tc>
        <w:tc>
          <w:tcPr>
            <w:tcW w:w="509" w:type="dxa"/>
            <w:vMerge w:val="continue"/>
            <w:tcBorders>
              <w:top w:val="nil"/>
              <w:bottom w:val="nil"/>
            </w:tcBorders>
            <w:vAlign w:val="center"/>
          </w:tcPr>
          <w:p w14:paraId="158BB7FE">
            <w:pPr>
              <w:jc w:val="center"/>
              <w:rPr>
                <w:rFonts w:hint="eastAsia" w:ascii="宋体" w:hAnsi="宋体" w:eastAsia="宋体" w:cs="宋体"/>
                <w:sz w:val="24"/>
                <w:szCs w:val="24"/>
              </w:rPr>
            </w:pPr>
          </w:p>
        </w:tc>
        <w:tc>
          <w:tcPr>
            <w:tcW w:w="4235" w:type="dxa"/>
            <w:gridSpan w:val="4"/>
            <w:vAlign w:val="top"/>
          </w:tcPr>
          <w:p w14:paraId="4C283997">
            <w:pPr>
              <w:pStyle w:val="8"/>
              <w:spacing w:before="44" w:line="221" w:lineRule="auto"/>
              <w:ind w:left="1749" w:hanging="1737"/>
              <w:rPr>
                <w:rFonts w:hint="eastAsia" w:ascii="宋体" w:hAnsi="宋体" w:eastAsia="宋体" w:cs="宋体"/>
                <w:sz w:val="24"/>
                <w:szCs w:val="24"/>
              </w:rPr>
            </w:pPr>
            <w:r>
              <w:rPr>
                <w:rFonts w:hint="eastAsia" w:ascii="宋体" w:hAnsi="宋体" w:eastAsia="宋体" w:cs="宋体"/>
                <w:spacing w:val="-6"/>
                <w:sz w:val="24"/>
                <w:szCs w:val="24"/>
              </w:rPr>
              <w:t>其中：工业设计学科本科及以上学历人数</w:t>
            </w:r>
            <w:r>
              <w:rPr>
                <w:rFonts w:hint="eastAsia" w:ascii="宋体" w:hAnsi="宋体" w:eastAsia="宋体" w:cs="宋体"/>
                <w:spacing w:val="4"/>
                <w:sz w:val="24"/>
                <w:szCs w:val="24"/>
              </w:rPr>
              <w:t>及占比</w:t>
            </w:r>
          </w:p>
        </w:tc>
        <w:tc>
          <w:tcPr>
            <w:tcW w:w="3291" w:type="dxa"/>
            <w:gridSpan w:val="4"/>
            <w:vAlign w:val="top"/>
          </w:tcPr>
          <w:p w14:paraId="47D250F7">
            <w:pPr>
              <w:rPr>
                <w:rFonts w:hint="eastAsia" w:ascii="宋体" w:hAnsi="宋体" w:eastAsia="宋体" w:cs="宋体"/>
                <w:sz w:val="24"/>
                <w:szCs w:val="24"/>
              </w:rPr>
            </w:pPr>
          </w:p>
        </w:tc>
      </w:tr>
      <w:tr w14:paraId="4EB07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64" w:type="dxa"/>
            <w:vMerge w:val="continue"/>
            <w:tcBorders>
              <w:top w:val="nil"/>
            </w:tcBorders>
            <w:textDirection w:val="tbRlV"/>
            <w:vAlign w:val="top"/>
          </w:tcPr>
          <w:p w14:paraId="57EC7108">
            <w:pPr>
              <w:rPr>
                <w:rFonts w:hint="eastAsia" w:ascii="宋体" w:hAnsi="宋体" w:eastAsia="宋体" w:cs="宋体"/>
                <w:sz w:val="24"/>
                <w:szCs w:val="24"/>
              </w:rPr>
            </w:pPr>
          </w:p>
        </w:tc>
        <w:tc>
          <w:tcPr>
            <w:tcW w:w="509" w:type="dxa"/>
            <w:vMerge w:val="continue"/>
            <w:tcBorders>
              <w:top w:val="nil"/>
            </w:tcBorders>
            <w:vAlign w:val="center"/>
          </w:tcPr>
          <w:p w14:paraId="62805FBD">
            <w:pPr>
              <w:jc w:val="center"/>
              <w:rPr>
                <w:rFonts w:hint="eastAsia" w:ascii="宋体" w:hAnsi="宋体" w:eastAsia="宋体" w:cs="宋体"/>
                <w:sz w:val="24"/>
                <w:szCs w:val="24"/>
              </w:rPr>
            </w:pPr>
          </w:p>
        </w:tc>
        <w:tc>
          <w:tcPr>
            <w:tcW w:w="4235" w:type="dxa"/>
            <w:gridSpan w:val="4"/>
            <w:vAlign w:val="top"/>
          </w:tcPr>
          <w:p w14:paraId="16B9BBA7">
            <w:pPr>
              <w:pStyle w:val="8"/>
              <w:spacing w:before="57" w:line="216" w:lineRule="auto"/>
              <w:ind w:left="1211" w:right="235" w:hanging="959"/>
              <w:rPr>
                <w:rFonts w:hint="eastAsia" w:ascii="宋体" w:hAnsi="宋体" w:eastAsia="宋体" w:cs="宋体"/>
                <w:sz w:val="24"/>
                <w:szCs w:val="24"/>
              </w:rPr>
            </w:pPr>
            <w:r>
              <w:rPr>
                <w:rFonts w:hint="eastAsia" w:ascii="宋体" w:hAnsi="宋体" w:eastAsia="宋体" w:cs="宋体"/>
                <w:spacing w:val="1"/>
                <w:sz w:val="24"/>
                <w:szCs w:val="24"/>
              </w:rPr>
              <w:t>具有工业设计专业技术职称(职业资格)的人数及占比</w:t>
            </w:r>
          </w:p>
        </w:tc>
        <w:tc>
          <w:tcPr>
            <w:tcW w:w="3291" w:type="dxa"/>
            <w:gridSpan w:val="4"/>
            <w:vAlign w:val="top"/>
          </w:tcPr>
          <w:p w14:paraId="62CF5E63">
            <w:pPr>
              <w:rPr>
                <w:rFonts w:hint="eastAsia" w:ascii="宋体" w:hAnsi="宋体" w:eastAsia="宋体" w:cs="宋体"/>
                <w:sz w:val="24"/>
                <w:szCs w:val="24"/>
              </w:rPr>
            </w:pPr>
          </w:p>
        </w:tc>
      </w:tr>
      <w:tr w14:paraId="6B774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64" w:type="dxa"/>
            <w:vMerge w:val="restart"/>
            <w:tcBorders>
              <w:bottom w:val="nil"/>
            </w:tcBorders>
            <w:textDirection w:val="tbRlV"/>
            <w:vAlign w:val="top"/>
          </w:tcPr>
          <w:p w14:paraId="18FEFF50">
            <w:pPr>
              <w:pStyle w:val="8"/>
              <w:spacing w:before="129" w:line="200" w:lineRule="auto"/>
              <w:ind w:left="1656"/>
              <w:rPr>
                <w:rFonts w:hint="eastAsia" w:ascii="宋体" w:hAnsi="宋体" w:eastAsia="宋体" w:cs="宋体"/>
                <w:sz w:val="24"/>
                <w:szCs w:val="24"/>
              </w:rPr>
            </w:pPr>
            <w:r>
              <w:rPr>
                <w:rFonts w:hint="eastAsia" w:ascii="宋体" w:hAnsi="宋体" w:eastAsia="宋体" w:cs="宋体"/>
                <w:sz w:val="24"/>
                <w:szCs w:val="24"/>
              </w:rPr>
              <w:t>资产情况</w:t>
            </w:r>
          </w:p>
        </w:tc>
        <w:tc>
          <w:tcPr>
            <w:tcW w:w="509" w:type="dxa"/>
            <w:vMerge w:val="restart"/>
            <w:tcBorders>
              <w:bottom w:val="nil"/>
            </w:tcBorders>
            <w:textDirection w:val="tbRlV"/>
            <w:vAlign w:val="center"/>
          </w:tcPr>
          <w:p w14:paraId="1174139F">
            <w:pPr>
              <w:pStyle w:val="8"/>
              <w:spacing w:before="138" w:line="201" w:lineRule="auto"/>
              <w:ind w:left="569"/>
              <w:jc w:val="center"/>
              <w:rPr>
                <w:rFonts w:hint="eastAsia" w:ascii="宋体" w:hAnsi="宋体" w:eastAsia="宋体" w:cs="宋体"/>
                <w:sz w:val="24"/>
                <w:szCs w:val="24"/>
              </w:rPr>
            </w:pPr>
            <w:r>
              <w:rPr>
                <w:rFonts w:hint="eastAsia" w:cs="宋体"/>
                <w:sz w:val="24"/>
                <w:szCs w:val="24"/>
                <w:lang w:eastAsia="zh-CN"/>
              </w:rPr>
              <w:t>硬件设备</w:t>
            </w:r>
          </w:p>
        </w:tc>
        <w:tc>
          <w:tcPr>
            <w:tcW w:w="2517" w:type="dxa"/>
            <w:gridSpan w:val="2"/>
            <w:vAlign w:val="top"/>
          </w:tcPr>
          <w:p w14:paraId="39E3B972">
            <w:pPr>
              <w:pStyle w:val="8"/>
              <w:spacing w:before="158" w:line="219" w:lineRule="auto"/>
              <w:ind w:left="531"/>
              <w:rPr>
                <w:rFonts w:hint="eastAsia" w:ascii="宋体" w:hAnsi="宋体" w:eastAsia="宋体" w:cs="宋体"/>
                <w:sz w:val="24"/>
                <w:szCs w:val="24"/>
              </w:rPr>
            </w:pPr>
            <w:r>
              <w:rPr>
                <w:rFonts w:hint="eastAsia" w:ascii="宋体" w:hAnsi="宋体" w:eastAsia="宋体" w:cs="宋体"/>
                <w:spacing w:val="2"/>
                <w:sz w:val="24"/>
                <w:szCs w:val="24"/>
              </w:rPr>
              <w:t>仪器设备名称</w:t>
            </w:r>
          </w:p>
        </w:tc>
        <w:tc>
          <w:tcPr>
            <w:tcW w:w="2497" w:type="dxa"/>
            <w:gridSpan w:val="3"/>
            <w:vAlign w:val="top"/>
          </w:tcPr>
          <w:p w14:paraId="21F2D9DB">
            <w:pPr>
              <w:pStyle w:val="8"/>
              <w:spacing w:before="158" w:line="219" w:lineRule="auto"/>
              <w:ind w:left="665"/>
              <w:rPr>
                <w:rFonts w:hint="eastAsia" w:ascii="宋体" w:hAnsi="宋体" w:eastAsia="宋体" w:cs="宋体"/>
                <w:sz w:val="24"/>
                <w:szCs w:val="24"/>
              </w:rPr>
            </w:pPr>
            <w:r>
              <w:rPr>
                <w:rFonts w:hint="eastAsia" w:ascii="宋体" w:hAnsi="宋体" w:eastAsia="宋体" w:cs="宋体"/>
                <w:spacing w:val="-19"/>
                <w:sz w:val="24"/>
                <w:szCs w:val="24"/>
              </w:rPr>
              <w:t>台(套)数</w:t>
            </w:r>
          </w:p>
        </w:tc>
        <w:tc>
          <w:tcPr>
            <w:tcW w:w="2512" w:type="dxa"/>
            <w:gridSpan w:val="3"/>
            <w:vAlign w:val="top"/>
          </w:tcPr>
          <w:p w14:paraId="51CF12E5">
            <w:pPr>
              <w:pStyle w:val="8"/>
              <w:spacing w:before="155" w:line="218" w:lineRule="auto"/>
              <w:ind w:left="1008"/>
              <w:rPr>
                <w:rFonts w:hint="eastAsia" w:ascii="宋体" w:hAnsi="宋体" w:eastAsia="宋体" w:cs="宋体"/>
                <w:sz w:val="24"/>
                <w:szCs w:val="24"/>
              </w:rPr>
            </w:pPr>
            <w:r>
              <w:rPr>
                <w:rFonts w:hint="eastAsia" w:ascii="宋体" w:hAnsi="宋体" w:eastAsia="宋体" w:cs="宋体"/>
                <w:spacing w:val="-3"/>
                <w:sz w:val="24"/>
                <w:szCs w:val="24"/>
              </w:rPr>
              <w:t>价值</w:t>
            </w:r>
          </w:p>
        </w:tc>
      </w:tr>
      <w:tr w14:paraId="4DFFF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4" w:type="dxa"/>
            <w:vMerge w:val="continue"/>
            <w:tcBorders>
              <w:top w:val="nil"/>
              <w:bottom w:val="nil"/>
            </w:tcBorders>
            <w:textDirection w:val="tbRlV"/>
            <w:vAlign w:val="top"/>
          </w:tcPr>
          <w:p w14:paraId="44B3D81C">
            <w:pPr>
              <w:rPr>
                <w:rFonts w:hint="eastAsia" w:ascii="宋体" w:hAnsi="宋体" w:eastAsia="宋体" w:cs="宋体"/>
                <w:sz w:val="24"/>
                <w:szCs w:val="24"/>
              </w:rPr>
            </w:pPr>
          </w:p>
        </w:tc>
        <w:tc>
          <w:tcPr>
            <w:tcW w:w="509" w:type="dxa"/>
            <w:vMerge w:val="continue"/>
            <w:tcBorders>
              <w:top w:val="nil"/>
              <w:bottom w:val="nil"/>
            </w:tcBorders>
            <w:textDirection w:val="tbRlV"/>
            <w:vAlign w:val="center"/>
          </w:tcPr>
          <w:p w14:paraId="4E04F1E9">
            <w:pPr>
              <w:jc w:val="center"/>
              <w:rPr>
                <w:rFonts w:hint="eastAsia" w:ascii="宋体" w:hAnsi="宋体" w:eastAsia="宋体" w:cs="宋体"/>
                <w:sz w:val="24"/>
                <w:szCs w:val="24"/>
              </w:rPr>
            </w:pPr>
          </w:p>
        </w:tc>
        <w:tc>
          <w:tcPr>
            <w:tcW w:w="2517" w:type="dxa"/>
            <w:gridSpan w:val="2"/>
            <w:vAlign w:val="top"/>
          </w:tcPr>
          <w:p w14:paraId="549B52B3">
            <w:pPr>
              <w:rPr>
                <w:rFonts w:hint="eastAsia" w:ascii="宋体" w:hAnsi="宋体" w:eastAsia="宋体" w:cs="宋体"/>
                <w:sz w:val="24"/>
                <w:szCs w:val="24"/>
              </w:rPr>
            </w:pPr>
          </w:p>
        </w:tc>
        <w:tc>
          <w:tcPr>
            <w:tcW w:w="2497" w:type="dxa"/>
            <w:gridSpan w:val="3"/>
            <w:vAlign w:val="top"/>
          </w:tcPr>
          <w:p w14:paraId="4C1837D0">
            <w:pPr>
              <w:rPr>
                <w:rFonts w:hint="eastAsia" w:ascii="宋体" w:hAnsi="宋体" w:eastAsia="宋体" w:cs="宋体"/>
                <w:sz w:val="24"/>
                <w:szCs w:val="24"/>
              </w:rPr>
            </w:pPr>
          </w:p>
        </w:tc>
        <w:tc>
          <w:tcPr>
            <w:tcW w:w="2512" w:type="dxa"/>
            <w:gridSpan w:val="3"/>
            <w:vAlign w:val="top"/>
          </w:tcPr>
          <w:p w14:paraId="6D15073B">
            <w:pPr>
              <w:rPr>
                <w:rFonts w:hint="eastAsia" w:ascii="宋体" w:hAnsi="宋体" w:eastAsia="宋体" w:cs="宋体"/>
                <w:sz w:val="24"/>
                <w:szCs w:val="24"/>
              </w:rPr>
            </w:pPr>
          </w:p>
        </w:tc>
      </w:tr>
      <w:tr w14:paraId="38188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4" w:type="dxa"/>
            <w:vMerge w:val="continue"/>
            <w:tcBorders>
              <w:top w:val="nil"/>
              <w:bottom w:val="nil"/>
            </w:tcBorders>
            <w:textDirection w:val="tbRlV"/>
            <w:vAlign w:val="top"/>
          </w:tcPr>
          <w:p w14:paraId="79EAAB41">
            <w:pPr>
              <w:rPr>
                <w:rFonts w:hint="eastAsia" w:ascii="宋体" w:hAnsi="宋体" w:eastAsia="宋体" w:cs="宋体"/>
                <w:sz w:val="24"/>
                <w:szCs w:val="24"/>
              </w:rPr>
            </w:pPr>
          </w:p>
        </w:tc>
        <w:tc>
          <w:tcPr>
            <w:tcW w:w="509" w:type="dxa"/>
            <w:vMerge w:val="continue"/>
            <w:tcBorders>
              <w:top w:val="nil"/>
              <w:bottom w:val="nil"/>
            </w:tcBorders>
            <w:textDirection w:val="tbRlV"/>
            <w:vAlign w:val="center"/>
          </w:tcPr>
          <w:p w14:paraId="0420C64B">
            <w:pPr>
              <w:jc w:val="center"/>
              <w:rPr>
                <w:rFonts w:hint="eastAsia" w:ascii="宋体" w:hAnsi="宋体" w:eastAsia="宋体" w:cs="宋体"/>
                <w:sz w:val="24"/>
                <w:szCs w:val="24"/>
              </w:rPr>
            </w:pPr>
          </w:p>
        </w:tc>
        <w:tc>
          <w:tcPr>
            <w:tcW w:w="2517" w:type="dxa"/>
            <w:gridSpan w:val="2"/>
            <w:vAlign w:val="top"/>
          </w:tcPr>
          <w:p w14:paraId="35475BB5">
            <w:pPr>
              <w:rPr>
                <w:rFonts w:hint="eastAsia" w:ascii="宋体" w:hAnsi="宋体" w:eastAsia="宋体" w:cs="宋体"/>
                <w:sz w:val="24"/>
                <w:szCs w:val="24"/>
              </w:rPr>
            </w:pPr>
          </w:p>
        </w:tc>
        <w:tc>
          <w:tcPr>
            <w:tcW w:w="2497" w:type="dxa"/>
            <w:gridSpan w:val="3"/>
            <w:vAlign w:val="top"/>
          </w:tcPr>
          <w:p w14:paraId="0A7557F5">
            <w:pPr>
              <w:rPr>
                <w:rFonts w:hint="eastAsia" w:ascii="宋体" w:hAnsi="宋体" w:eastAsia="宋体" w:cs="宋体"/>
                <w:sz w:val="24"/>
                <w:szCs w:val="24"/>
              </w:rPr>
            </w:pPr>
          </w:p>
        </w:tc>
        <w:tc>
          <w:tcPr>
            <w:tcW w:w="2512" w:type="dxa"/>
            <w:gridSpan w:val="3"/>
            <w:vAlign w:val="top"/>
          </w:tcPr>
          <w:p w14:paraId="443C46A5">
            <w:pPr>
              <w:rPr>
                <w:rFonts w:hint="eastAsia" w:ascii="宋体" w:hAnsi="宋体" w:eastAsia="宋体" w:cs="宋体"/>
                <w:sz w:val="24"/>
                <w:szCs w:val="24"/>
              </w:rPr>
            </w:pPr>
          </w:p>
        </w:tc>
      </w:tr>
      <w:tr w14:paraId="6FBA6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4" w:type="dxa"/>
            <w:vMerge w:val="continue"/>
            <w:tcBorders>
              <w:top w:val="nil"/>
              <w:bottom w:val="nil"/>
            </w:tcBorders>
            <w:textDirection w:val="tbRlV"/>
            <w:vAlign w:val="top"/>
          </w:tcPr>
          <w:p w14:paraId="44A78393">
            <w:pPr>
              <w:rPr>
                <w:rFonts w:hint="eastAsia" w:ascii="宋体" w:hAnsi="宋体" w:eastAsia="宋体" w:cs="宋体"/>
                <w:sz w:val="24"/>
                <w:szCs w:val="24"/>
              </w:rPr>
            </w:pPr>
          </w:p>
        </w:tc>
        <w:tc>
          <w:tcPr>
            <w:tcW w:w="509" w:type="dxa"/>
            <w:vMerge w:val="continue"/>
            <w:tcBorders>
              <w:top w:val="nil"/>
            </w:tcBorders>
            <w:textDirection w:val="tbRlV"/>
            <w:vAlign w:val="center"/>
          </w:tcPr>
          <w:p w14:paraId="46724F05">
            <w:pPr>
              <w:jc w:val="center"/>
              <w:rPr>
                <w:rFonts w:hint="eastAsia" w:ascii="宋体" w:hAnsi="宋体" w:eastAsia="宋体" w:cs="宋体"/>
                <w:sz w:val="24"/>
                <w:szCs w:val="24"/>
              </w:rPr>
            </w:pPr>
          </w:p>
        </w:tc>
        <w:tc>
          <w:tcPr>
            <w:tcW w:w="2517" w:type="dxa"/>
            <w:gridSpan w:val="2"/>
            <w:vAlign w:val="top"/>
          </w:tcPr>
          <w:p w14:paraId="4428326F">
            <w:pPr>
              <w:rPr>
                <w:rFonts w:hint="eastAsia" w:ascii="宋体" w:hAnsi="宋体" w:eastAsia="宋体" w:cs="宋体"/>
                <w:sz w:val="24"/>
                <w:szCs w:val="24"/>
              </w:rPr>
            </w:pPr>
          </w:p>
        </w:tc>
        <w:tc>
          <w:tcPr>
            <w:tcW w:w="2497" w:type="dxa"/>
            <w:gridSpan w:val="3"/>
            <w:vAlign w:val="top"/>
          </w:tcPr>
          <w:p w14:paraId="6CCFB110">
            <w:pPr>
              <w:rPr>
                <w:rFonts w:hint="eastAsia" w:ascii="宋体" w:hAnsi="宋体" w:eastAsia="宋体" w:cs="宋体"/>
                <w:sz w:val="24"/>
                <w:szCs w:val="24"/>
              </w:rPr>
            </w:pPr>
          </w:p>
        </w:tc>
        <w:tc>
          <w:tcPr>
            <w:tcW w:w="2512" w:type="dxa"/>
            <w:gridSpan w:val="3"/>
            <w:vAlign w:val="top"/>
          </w:tcPr>
          <w:p w14:paraId="61BD46EF">
            <w:pPr>
              <w:rPr>
                <w:rFonts w:hint="eastAsia" w:ascii="宋体" w:hAnsi="宋体" w:eastAsia="宋体" w:cs="宋体"/>
                <w:sz w:val="24"/>
                <w:szCs w:val="24"/>
              </w:rPr>
            </w:pPr>
          </w:p>
        </w:tc>
      </w:tr>
      <w:tr w14:paraId="29E6C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64" w:type="dxa"/>
            <w:vMerge w:val="continue"/>
            <w:tcBorders>
              <w:top w:val="nil"/>
              <w:bottom w:val="nil"/>
            </w:tcBorders>
            <w:textDirection w:val="tbRlV"/>
            <w:vAlign w:val="top"/>
          </w:tcPr>
          <w:p w14:paraId="2A931665">
            <w:pPr>
              <w:rPr>
                <w:rFonts w:hint="eastAsia" w:ascii="宋体" w:hAnsi="宋体" w:eastAsia="宋体" w:cs="宋体"/>
                <w:sz w:val="24"/>
                <w:szCs w:val="24"/>
              </w:rPr>
            </w:pPr>
          </w:p>
        </w:tc>
        <w:tc>
          <w:tcPr>
            <w:tcW w:w="509" w:type="dxa"/>
            <w:vMerge w:val="restart"/>
            <w:tcBorders>
              <w:bottom w:val="nil"/>
            </w:tcBorders>
            <w:textDirection w:val="tbRlV"/>
            <w:vAlign w:val="center"/>
          </w:tcPr>
          <w:p w14:paraId="6A2CD9F1">
            <w:pPr>
              <w:pStyle w:val="8"/>
              <w:spacing w:before="148" w:line="201" w:lineRule="auto"/>
              <w:ind w:left="586"/>
              <w:jc w:val="center"/>
              <w:rPr>
                <w:rFonts w:hint="eastAsia" w:ascii="宋体" w:hAnsi="宋体" w:eastAsia="宋体" w:cs="宋体"/>
                <w:sz w:val="24"/>
                <w:szCs w:val="24"/>
              </w:rPr>
            </w:pPr>
            <w:r>
              <w:rPr>
                <w:rFonts w:hint="eastAsia" w:cs="宋体"/>
                <w:sz w:val="24"/>
                <w:szCs w:val="24"/>
                <w:lang w:eastAsia="zh-CN"/>
              </w:rPr>
              <w:t>软件条件</w:t>
            </w:r>
          </w:p>
        </w:tc>
        <w:tc>
          <w:tcPr>
            <w:tcW w:w="2517" w:type="dxa"/>
            <w:gridSpan w:val="2"/>
            <w:vAlign w:val="top"/>
          </w:tcPr>
          <w:p w14:paraId="29A172FE">
            <w:pPr>
              <w:pStyle w:val="8"/>
              <w:spacing w:before="159" w:line="219" w:lineRule="auto"/>
              <w:ind w:left="771"/>
              <w:rPr>
                <w:rFonts w:hint="eastAsia" w:ascii="宋体" w:hAnsi="宋体" w:eastAsia="宋体" w:cs="宋体"/>
                <w:sz w:val="24"/>
                <w:szCs w:val="24"/>
              </w:rPr>
            </w:pPr>
            <w:r>
              <w:rPr>
                <w:rFonts w:hint="eastAsia" w:ascii="宋体" w:hAnsi="宋体" w:eastAsia="宋体" w:cs="宋体"/>
                <w:spacing w:val="3"/>
                <w:sz w:val="24"/>
                <w:szCs w:val="24"/>
              </w:rPr>
              <w:t>软件名称</w:t>
            </w:r>
          </w:p>
        </w:tc>
        <w:tc>
          <w:tcPr>
            <w:tcW w:w="2497" w:type="dxa"/>
            <w:gridSpan w:val="3"/>
            <w:vAlign w:val="top"/>
          </w:tcPr>
          <w:p w14:paraId="251BD2A8">
            <w:pPr>
              <w:pStyle w:val="8"/>
              <w:spacing w:before="159" w:line="219" w:lineRule="auto"/>
              <w:ind w:left="764"/>
              <w:rPr>
                <w:rFonts w:hint="eastAsia" w:ascii="宋体" w:hAnsi="宋体" w:eastAsia="宋体" w:cs="宋体"/>
                <w:sz w:val="24"/>
                <w:szCs w:val="24"/>
              </w:rPr>
            </w:pPr>
            <w:r>
              <w:rPr>
                <w:rFonts w:hint="eastAsia" w:ascii="宋体" w:hAnsi="宋体" w:eastAsia="宋体" w:cs="宋体"/>
                <w:spacing w:val="10"/>
                <w:sz w:val="24"/>
                <w:szCs w:val="24"/>
              </w:rPr>
              <w:t>数量(套)</w:t>
            </w:r>
          </w:p>
        </w:tc>
        <w:tc>
          <w:tcPr>
            <w:tcW w:w="2512" w:type="dxa"/>
            <w:gridSpan w:val="3"/>
            <w:vAlign w:val="top"/>
          </w:tcPr>
          <w:p w14:paraId="7D87E503">
            <w:pPr>
              <w:pStyle w:val="8"/>
              <w:spacing w:before="156" w:line="218" w:lineRule="auto"/>
              <w:ind w:left="1008"/>
              <w:rPr>
                <w:rFonts w:hint="eastAsia" w:ascii="宋体" w:hAnsi="宋体" w:eastAsia="宋体" w:cs="宋体"/>
                <w:sz w:val="24"/>
                <w:szCs w:val="24"/>
              </w:rPr>
            </w:pPr>
            <w:r>
              <w:rPr>
                <w:rFonts w:hint="eastAsia" w:ascii="宋体" w:hAnsi="宋体" w:eastAsia="宋体" w:cs="宋体"/>
                <w:spacing w:val="-3"/>
                <w:sz w:val="24"/>
                <w:szCs w:val="24"/>
              </w:rPr>
              <w:t>价值</w:t>
            </w:r>
          </w:p>
        </w:tc>
      </w:tr>
      <w:tr w14:paraId="31631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4" w:type="dxa"/>
            <w:vMerge w:val="continue"/>
            <w:tcBorders>
              <w:top w:val="nil"/>
              <w:bottom w:val="nil"/>
            </w:tcBorders>
            <w:textDirection w:val="tbRlV"/>
            <w:vAlign w:val="top"/>
          </w:tcPr>
          <w:p w14:paraId="2E34D8FE">
            <w:pPr>
              <w:rPr>
                <w:rFonts w:hint="eastAsia" w:ascii="宋体" w:hAnsi="宋体" w:eastAsia="宋体" w:cs="宋体"/>
                <w:sz w:val="24"/>
                <w:szCs w:val="24"/>
              </w:rPr>
            </w:pPr>
          </w:p>
        </w:tc>
        <w:tc>
          <w:tcPr>
            <w:tcW w:w="509" w:type="dxa"/>
            <w:vMerge w:val="continue"/>
            <w:tcBorders>
              <w:top w:val="nil"/>
              <w:bottom w:val="nil"/>
            </w:tcBorders>
            <w:textDirection w:val="tbRlV"/>
            <w:vAlign w:val="top"/>
          </w:tcPr>
          <w:p w14:paraId="03E6240C">
            <w:pPr>
              <w:rPr>
                <w:rFonts w:hint="eastAsia" w:ascii="宋体" w:hAnsi="宋体" w:eastAsia="宋体" w:cs="宋体"/>
                <w:sz w:val="24"/>
                <w:szCs w:val="24"/>
              </w:rPr>
            </w:pPr>
          </w:p>
        </w:tc>
        <w:tc>
          <w:tcPr>
            <w:tcW w:w="2517" w:type="dxa"/>
            <w:gridSpan w:val="2"/>
            <w:vAlign w:val="top"/>
          </w:tcPr>
          <w:p w14:paraId="2515B742">
            <w:pPr>
              <w:rPr>
                <w:rFonts w:hint="eastAsia" w:ascii="宋体" w:hAnsi="宋体" w:eastAsia="宋体" w:cs="宋体"/>
                <w:sz w:val="24"/>
                <w:szCs w:val="24"/>
              </w:rPr>
            </w:pPr>
          </w:p>
        </w:tc>
        <w:tc>
          <w:tcPr>
            <w:tcW w:w="2497" w:type="dxa"/>
            <w:gridSpan w:val="3"/>
            <w:vAlign w:val="top"/>
          </w:tcPr>
          <w:p w14:paraId="454D39B4">
            <w:pPr>
              <w:rPr>
                <w:rFonts w:hint="eastAsia" w:ascii="宋体" w:hAnsi="宋体" w:eastAsia="宋体" w:cs="宋体"/>
                <w:sz w:val="24"/>
                <w:szCs w:val="24"/>
              </w:rPr>
            </w:pPr>
          </w:p>
        </w:tc>
        <w:tc>
          <w:tcPr>
            <w:tcW w:w="2512" w:type="dxa"/>
            <w:gridSpan w:val="3"/>
            <w:vAlign w:val="top"/>
          </w:tcPr>
          <w:p w14:paraId="263AE6C7">
            <w:pPr>
              <w:rPr>
                <w:rFonts w:hint="eastAsia" w:ascii="宋体" w:hAnsi="宋体" w:eastAsia="宋体" w:cs="宋体"/>
                <w:sz w:val="24"/>
                <w:szCs w:val="24"/>
              </w:rPr>
            </w:pPr>
          </w:p>
        </w:tc>
      </w:tr>
      <w:tr w14:paraId="54B7F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4" w:type="dxa"/>
            <w:vMerge w:val="continue"/>
            <w:tcBorders>
              <w:top w:val="nil"/>
              <w:bottom w:val="nil"/>
            </w:tcBorders>
            <w:textDirection w:val="tbRlV"/>
            <w:vAlign w:val="top"/>
          </w:tcPr>
          <w:p w14:paraId="6C06DD49">
            <w:pPr>
              <w:rPr>
                <w:rFonts w:hint="eastAsia" w:ascii="宋体" w:hAnsi="宋体" w:eastAsia="宋体" w:cs="宋体"/>
                <w:sz w:val="24"/>
                <w:szCs w:val="24"/>
              </w:rPr>
            </w:pPr>
          </w:p>
        </w:tc>
        <w:tc>
          <w:tcPr>
            <w:tcW w:w="509" w:type="dxa"/>
            <w:vMerge w:val="continue"/>
            <w:tcBorders>
              <w:top w:val="nil"/>
              <w:bottom w:val="nil"/>
            </w:tcBorders>
            <w:textDirection w:val="tbRlV"/>
            <w:vAlign w:val="top"/>
          </w:tcPr>
          <w:p w14:paraId="0D6E8CCA">
            <w:pPr>
              <w:rPr>
                <w:rFonts w:hint="eastAsia" w:ascii="宋体" w:hAnsi="宋体" w:eastAsia="宋体" w:cs="宋体"/>
                <w:sz w:val="24"/>
                <w:szCs w:val="24"/>
              </w:rPr>
            </w:pPr>
          </w:p>
        </w:tc>
        <w:tc>
          <w:tcPr>
            <w:tcW w:w="2517" w:type="dxa"/>
            <w:gridSpan w:val="2"/>
            <w:vAlign w:val="top"/>
          </w:tcPr>
          <w:p w14:paraId="30A030B9">
            <w:pPr>
              <w:rPr>
                <w:rFonts w:hint="eastAsia" w:ascii="宋体" w:hAnsi="宋体" w:eastAsia="宋体" w:cs="宋体"/>
                <w:sz w:val="24"/>
                <w:szCs w:val="24"/>
              </w:rPr>
            </w:pPr>
          </w:p>
        </w:tc>
        <w:tc>
          <w:tcPr>
            <w:tcW w:w="2497" w:type="dxa"/>
            <w:gridSpan w:val="3"/>
            <w:vAlign w:val="top"/>
          </w:tcPr>
          <w:p w14:paraId="76E2AC84">
            <w:pPr>
              <w:rPr>
                <w:rFonts w:hint="eastAsia" w:ascii="宋体" w:hAnsi="宋体" w:eastAsia="宋体" w:cs="宋体"/>
                <w:sz w:val="24"/>
                <w:szCs w:val="24"/>
              </w:rPr>
            </w:pPr>
          </w:p>
        </w:tc>
        <w:tc>
          <w:tcPr>
            <w:tcW w:w="2512" w:type="dxa"/>
            <w:gridSpan w:val="3"/>
            <w:vAlign w:val="top"/>
          </w:tcPr>
          <w:p w14:paraId="75B8B652">
            <w:pPr>
              <w:rPr>
                <w:rFonts w:hint="eastAsia" w:ascii="宋体" w:hAnsi="宋体" w:eastAsia="宋体" w:cs="宋体"/>
                <w:sz w:val="24"/>
                <w:szCs w:val="24"/>
              </w:rPr>
            </w:pPr>
          </w:p>
        </w:tc>
      </w:tr>
      <w:tr w14:paraId="52661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4" w:type="dxa"/>
            <w:vMerge w:val="continue"/>
            <w:tcBorders>
              <w:top w:val="nil"/>
            </w:tcBorders>
            <w:textDirection w:val="tbRlV"/>
            <w:vAlign w:val="top"/>
          </w:tcPr>
          <w:p w14:paraId="4D24F489">
            <w:pPr>
              <w:rPr>
                <w:rFonts w:hint="eastAsia" w:ascii="宋体" w:hAnsi="宋体" w:eastAsia="宋体" w:cs="宋体"/>
                <w:sz w:val="24"/>
                <w:szCs w:val="24"/>
              </w:rPr>
            </w:pPr>
          </w:p>
        </w:tc>
        <w:tc>
          <w:tcPr>
            <w:tcW w:w="509" w:type="dxa"/>
            <w:vMerge w:val="continue"/>
            <w:tcBorders>
              <w:top w:val="nil"/>
            </w:tcBorders>
            <w:textDirection w:val="tbRlV"/>
            <w:vAlign w:val="top"/>
          </w:tcPr>
          <w:p w14:paraId="5C662E78">
            <w:pPr>
              <w:rPr>
                <w:rFonts w:hint="eastAsia" w:ascii="宋体" w:hAnsi="宋体" w:eastAsia="宋体" w:cs="宋体"/>
                <w:sz w:val="24"/>
                <w:szCs w:val="24"/>
              </w:rPr>
            </w:pPr>
          </w:p>
        </w:tc>
        <w:tc>
          <w:tcPr>
            <w:tcW w:w="2517" w:type="dxa"/>
            <w:gridSpan w:val="2"/>
            <w:vAlign w:val="top"/>
          </w:tcPr>
          <w:p w14:paraId="726A4F3D">
            <w:pPr>
              <w:rPr>
                <w:rFonts w:hint="eastAsia" w:ascii="宋体" w:hAnsi="宋体" w:eastAsia="宋体" w:cs="宋体"/>
                <w:sz w:val="24"/>
                <w:szCs w:val="24"/>
              </w:rPr>
            </w:pPr>
          </w:p>
        </w:tc>
        <w:tc>
          <w:tcPr>
            <w:tcW w:w="2497" w:type="dxa"/>
            <w:gridSpan w:val="3"/>
            <w:vAlign w:val="top"/>
          </w:tcPr>
          <w:p w14:paraId="6D794319">
            <w:pPr>
              <w:rPr>
                <w:rFonts w:hint="eastAsia" w:ascii="宋体" w:hAnsi="宋体" w:eastAsia="宋体" w:cs="宋体"/>
                <w:sz w:val="24"/>
                <w:szCs w:val="24"/>
              </w:rPr>
            </w:pPr>
          </w:p>
        </w:tc>
        <w:tc>
          <w:tcPr>
            <w:tcW w:w="2512" w:type="dxa"/>
            <w:gridSpan w:val="3"/>
            <w:vAlign w:val="top"/>
          </w:tcPr>
          <w:p w14:paraId="755B2460">
            <w:pPr>
              <w:rPr>
                <w:rFonts w:hint="eastAsia" w:ascii="宋体" w:hAnsi="宋体" w:eastAsia="宋体" w:cs="宋体"/>
                <w:sz w:val="24"/>
                <w:szCs w:val="24"/>
              </w:rPr>
            </w:pPr>
          </w:p>
        </w:tc>
      </w:tr>
    </w:tbl>
    <w:p w14:paraId="4A344D48">
      <w:pPr>
        <w:pStyle w:val="2"/>
      </w:pPr>
    </w:p>
    <w:p w14:paraId="4D6C79A9">
      <w:pPr>
        <w:sectPr>
          <w:footerReference r:id="rId14" w:type="default"/>
          <w:pgSz w:w="11500" w:h="16380"/>
          <w:pgMar w:top="1328" w:right="1145" w:bottom="1541" w:left="1725" w:header="0" w:footer="1242" w:gutter="0"/>
          <w:pgNumType w:fmt="numberInDash"/>
          <w:cols w:space="720" w:num="1"/>
        </w:sectPr>
      </w:pPr>
    </w:p>
    <w:p w14:paraId="7416C7DE">
      <w:pPr>
        <w:spacing w:line="182" w:lineRule="exact"/>
      </w:pPr>
    </w:p>
    <w:tbl>
      <w:tblPr>
        <w:tblStyle w:val="7"/>
        <w:tblW w:w="84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28"/>
        <w:gridCol w:w="1728"/>
        <w:gridCol w:w="1708"/>
        <w:gridCol w:w="110"/>
        <w:gridCol w:w="1628"/>
        <w:gridCol w:w="1573"/>
      </w:tblGrid>
      <w:tr w14:paraId="76FC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3430" w:type="dxa"/>
            <w:gridSpan w:val="3"/>
            <w:vAlign w:val="top"/>
          </w:tcPr>
          <w:p w14:paraId="5004F6F5">
            <w:pPr>
              <w:pStyle w:val="8"/>
              <w:spacing w:before="171" w:line="219" w:lineRule="auto"/>
              <w:ind w:left="1128"/>
              <w:rPr>
                <w:rFonts w:hint="eastAsia" w:ascii="宋体" w:hAnsi="宋体" w:eastAsia="宋体" w:cs="宋体"/>
                <w:b/>
                <w:bCs/>
                <w:sz w:val="24"/>
                <w:szCs w:val="24"/>
              </w:rPr>
            </w:pPr>
            <w:r>
              <w:rPr>
                <w:rFonts w:hint="eastAsia" w:ascii="宋体" w:hAnsi="宋体" w:eastAsia="宋体" w:cs="宋体"/>
                <w:b/>
                <w:bCs/>
                <w:spacing w:val="-4"/>
                <w:sz w:val="24"/>
                <w:szCs w:val="24"/>
              </w:rPr>
              <w:t>近三年主要指标</w:t>
            </w:r>
          </w:p>
        </w:tc>
        <w:tc>
          <w:tcPr>
            <w:tcW w:w="1818" w:type="dxa"/>
            <w:gridSpan w:val="2"/>
            <w:vAlign w:val="top"/>
          </w:tcPr>
          <w:p w14:paraId="539CA955">
            <w:pPr>
              <w:pStyle w:val="8"/>
              <w:spacing w:before="175" w:line="219" w:lineRule="auto"/>
              <w:ind w:left="428"/>
              <w:rPr>
                <w:rFonts w:hint="eastAsia" w:ascii="宋体" w:hAnsi="宋体" w:eastAsia="宋体" w:cs="宋体"/>
                <w:b/>
                <w:bCs/>
                <w:sz w:val="24"/>
                <w:szCs w:val="24"/>
              </w:rPr>
            </w:pPr>
            <w:r>
              <w:rPr>
                <w:rFonts w:hint="eastAsia" w:ascii="宋体" w:hAnsi="宋体" w:eastAsia="宋体" w:cs="宋体"/>
                <w:b/>
                <w:bCs/>
                <w:spacing w:val="-6"/>
                <w:sz w:val="24"/>
                <w:szCs w:val="24"/>
              </w:rPr>
              <w:t>20</w:t>
            </w:r>
            <w:r>
              <w:rPr>
                <w:rFonts w:hint="eastAsia" w:ascii="宋体" w:hAnsi="宋体" w:eastAsia="宋体" w:cs="宋体"/>
                <w:b/>
                <w:bCs/>
                <w:spacing w:val="6"/>
                <w:sz w:val="24"/>
                <w:szCs w:val="24"/>
              </w:rPr>
              <w:t xml:space="preserve">   </w:t>
            </w:r>
            <w:r>
              <w:rPr>
                <w:rFonts w:hint="eastAsia" w:ascii="宋体" w:hAnsi="宋体" w:eastAsia="宋体" w:cs="宋体"/>
                <w:b/>
                <w:bCs/>
                <w:spacing w:val="-6"/>
                <w:sz w:val="24"/>
                <w:szCs w:val="24"/>
              </w:rPr>
              <w:t>年</w:t>
            </w:r>
          </w:p>
        </w:tc>
        <w:tc>
          <w:tcPr>
            <w:tcW w:w="1628" w:type="dxa"/>
            <w:vAlign w:val="top"/>
          </w:tcPr>
          <w:p w14:paraId="6417D8B9">
            <w:pPr>
              <w:pStyle w:val="8"/>
              <w:spacing w:before="175" w:line="219" w:lineRule="auto"/>
              <w:ind w:left="330"/>
              <w:rPr>
                <w:rFonts w:hint="eastAsia" w:ascii="宋体" w:hAnsi="宋体" w:eastAsia="宋体" w:cs="宋体"/>
                <w:b/>
                <w:bCs/>
                <w:sz w:val="24"/>
                <w:szCs w:val="24"/>
              </w:rPr>
            </w:pPr>
            <w:r>
              <w:rPr>
                <w:rFonts w:hint="eastAsia" w:ascii="宋体" w:hAnsi="宋体" w:eastAsia="宋体" w:cs="宋体"/>
                <w:b/>
                <w:bCs/>
                <w:spacing w:val="-6"/>
                <w:sz w:val="24"/>
                <w:szCs w:val="24"/>
              </w:rPr>
              <w:t>20</w:t>
            </w:r>
            <w:r>
              <w:rPr>
                <w:rFonts w:hint="eastAsia" w:ascii="宋体" w:hAnsi="宋体" w:eastAsia="宋体" w:cs="宋体"/>
                <w:b/>
                <w:bCs/>
                <w:spacing w:val="6"/>
                <w:sz w:val="24"/>
                <w:szCs w:val="24"/>
              </w:rPr>
              <w:t xml:space="preserve">   </w:t>
            </w:r>
            <w:r>
              <w:rPr>
                <w:rFonts w:hint="eastAsia" w:ascii="宋体" w:hAnsi="宋体" w:eastAsia="宋体" w:cs="宋体"/>
                <w:b/>
                <w:bCs/>
                <w:spacing w:val="-6"/>
                <w:sz w:val="24"/>
                <w:szCs w:val="24"/>
              </w:rPr>
              <w:t>年</w:t>
            </w:r>
          </w:p>
        </w:tc>
        <w:tc>
          <w:tcPr>
            <w:tcW w:w="1573" w:type="dxa"/>
            <w:vAlign w:val="top"/>
          </w:tcPr>
          <w:p w14:paraId="1DFE51A5">
            <w:pPr>
              <w:pStyle w:val="8"/>
              <w:spacing w:before="175" w:line="219" w:lineRule="auto"/>
              <w:ind w:left="308"/>
              <w:rPr>
                <w:rFonts w:hint="eastAsia" w:ascii="宋体" w:hAnsi="宋体" w:eastAsia="宋体" w:cs="宋体"/>
                <w:b/>
                <w:bCs/>
                <w:sz w:val="24"/>
                <w:szCs w:val="24"/>
              </w:rPr>
            </w:pPr>
            <w:r>
              <w:rPr>
                <w:rFonts w:hint="eastAsia" w:ascii="宋体" w:hAnsi="宋体" w:eastAsia="宋体" w:cs="宋体"/>
                <w:b/>
                <w:bCs/>
                <w:spacing w:val="-3"/>
                <w:sz w:val="24"/>
                <w:szCs w:val="24"/>
              </w:rPr>
              <w:t>20</w:t>
            </w:r>
            <w:r>
              <w:rPr>
                <w:rFonts w:hint="eastAsia" w:ascii="宋体" w:hAnsi="宋体" w:eastAsia="宋体" w:cs="宋体"/>
                <w:b/>
                <w:bCs/>
                <w:spacing w:val="9"/>
                <w:sz w:val="24"/>
                <w:szCs w:val="24"/>
              </w:rPr>
              <w:t xml:space="preserve">   </w:t>
            </w:r>
            <w:r>
              <w:rPr>
                <w:rFonts w:hint="eastAsia" w:ascii="宋体" w:hAnsi="宋体" w:eastAsia="宋体" w:cs="宋体"/>
                <w:b/>
                <w:bCs/>
                <w:spacing w:val="-3"/>
                <w:sz w:val="24"/>
                <w:szCs w:val="24"/>
              </w:rPr>
              <w:t>年</w:t>
            </w:r>
          </w:p>
        </w:tc>
      </w:tr>
      <w:tr w14:paraId="24B90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74" w:type="dxa"/>
            <w:vMerge w:val="restart"/>
            <w:tcBorders>
              <w:bottom w:val="nil"/>
            </w:tcBorders>
            <w:vAlign w:val="top"/>
          </w:tcPr>
          <w:p w14:paraId="7B558CE1">
            <w:pPr>
              <w:spacing w:line="430" w:lineRule="auto"/>
              <w:rPr>
                <w:rFonts w:hint="eastAsia" w:ascii="宋体" w:hAnsi="宋体" w:eastAsia="宋体" w:cs="宋体"/>
                <w:sz w:val="24"/>
                <w:szCs w:val="24"/>
              </w:rPr>
            </w:pPr>
          </w:p>
          <w:p w14:paraId="19D16EB3">
            <w:pPr>
              <w:pStyle w:val="8"/>
              <w:spacing w:before="78" w:line="184" w:lineRule="auto"/>
              <w:ind w:left="164"/>
              <w:rPr>
                <w:rFonts w:hint="eastAsia" w:ascii="宋体" w:hAnsi="宋体" w:eastAsia="宋体" w:cs="宋体"/>
                <w:sz w:val="24"/>
                <w:szCs w:val="24"/>
              </w:rPr>
            </w:pPr>
            <w:r>
              <w:rPr>
                <w:rFonts w:hint="eastAsia" w:ascii="宋体" w:hAnsi="宋体" w:eastAsia="宋体" w:cs="宋体"/>
                <w:sz w:val="24"/>
                <w:szCs w:val="24"/>
              </w:rPr>
              <w:t>1</w:t>
            </w:r>
          </w:p>
        </w:tc>
        <w:tc>
          <w:tcPr>
            <w:tcW w:w="2956" w:type="dxa"/>
            <w:gridSpan w:val="2"/>
            <w:vAlign w:val="top"/>
          </w:tcPr>
          <w:p w14:paraId="459BC74D">
            <w:pPr>
              <w:pStyle w:val="8"/>
              <w:spacing w:before="161" w:line="219" w:lineRule="auto"/>
              <w:ind w:left="510"/>
              <w:rPr>
                <w:rFonts w:hint="eastAsia" w:ascii="宋体" w:hAnsi="宋体" w:eastAsia="宋体" w:cs="宋体"/>
                <w:sz w:val="24"/>
                <w:szCs w:val="24"/>
              </w:rPr>
            </w:pPr>
            <w:r>
              <w:rPr>
                <w:rFonts w:hint="eastAsia" w:ascii="宋体" w:hAnsi="宋体" w:eastAsia="宋体" w:cs="宋体"/>
                <w:spacing w:val="1"/>
                <w:sz w:val="24"/>
                <w:szCs w:val="24"/>
              </w:rPr>
              <w:t>工业设计投入总额</w:t>
            </w:r>
          </w:p>
        </w:tc>
        <w:tc>
          <w:tcPr>
            <w:tcW w:w="1818" w:type="dxa"/>
            <w:gridSpan w:val="2"/>
            <w:vAlign w:val="top"/>
          </w:tcPr>
          <w:p w14:paraId="34F8A6C4">
            <w:pPr>
              <w:rPr>
                <w:rFonts w:hint="eastAsia" w:ascii="宋体" w:hAnsi="宋体" w:eastAsia="宋体" w:cs="宋体"/>
                <w:sz w:val="24"/>
                <w:szCs w:val="24"/>
              </w:rPr>
            </w:pPr>
          </w:p>
        </w:tc>
        <w:tc>
          <w:tcPr>
            <w:tcW w:w="1628" w:type="dxa"/>
            <w:vAlign w:val="top"/>
          </w:tcPr>
          <w:p w14:paraId="7A46945F">
            <w:pPr>
              <w:rPr>
                <w:rFonts w:hint="eastAsia" w:ascii="宋体" w:hAnsi="宋体" w:eastAsia="宋体" w:cs="宋体"/>
                <w:sz w:val="24"/>
                <w:szCs w:val="24"/>
              </w:rPr>
            </w:pPr>
          </w:p>
        </w:tc>
        <w:tc>
          <w:tcPr>
            <w:tcW w:w="1573" w:type="dxa"/>
            <w:vAlign w:val="top"/>
          </w:tcPr>
          <w:p w14:paraId="7048C8EC">
            <w:pPr>
              <w:rPr>
                <w:rFonts w:hint="eastAsia" w:ascii="宋体" w:hAnsi="宋体" w:eastAsia="宋体" w:cs="宋体"/>
                <w:sz w:val="24"/>
                <w:szCs w:val="24"/>
              </w:rPr>
            </w:pPr>
          </w:p>
        </w:tc>
      </w:tr>
      <w:tr w14:paraId="6E983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74" w:type="dxa"/>
            <w:vMerge w:val="continue"/>
            <w:tcBorders>
              <w:top w:val="nil"/>
            </w:tcBorders>
            <w:vAlign w:val="top"/>
          </w:tcPr>
          <w:p w14:paraId="00A45507">
            <w:pPr>
              <w:rPr>
                <w:rFonts w:hint="eastAsia" w:ascii="宋体" w:hAnsi="宋体" w:eastAsia="宋体" w:cs="宋体"/>
                <w:sz w:val="24"/>
                <w:szCs w:val="24"/>
              </w:rPr>
            </w:pPr>
          </w:p>
        </w:tc>
        <w:tc>
          <w:tcPr>
            <w:tcW w:w="2956" w:type="dxa"/>
            <w:gridSpan w:val="2"/>
            <w:vAlign w:val="top"/>
          </w:tcPr>
          <w:p w14:paraId="37A21306">
            <w:pPr>
              <w:pStyle w:val="8"/>
              <w:spacing w:before="172" w:line="220" w:lineRule="auto"/>
              <w:ind w:left="510"/>
              <w:rPr>
                <w:rFonts w:hint="eastAsia" w:ascii="宋体" w:hAnsi="宋体" w:eastAsia="宋体" w:cs="宋体"/>
                <w:sz w:val="24"/>
                <w:szCs w:val="24"/>
              </w:rPr>
            </w:pPr>
            <w:r>
              <w:rPr>
                <w:rFonts w:hint="eastAsia" w:ascii="宋体" w:hAnsi="宋体" w:eastAsia="宋体" w:cs="宋体"/>
                <w:spacing w:val="1"/>
                <w:sz w:val="24"/>
                <w:szCs w:val="24"/>
              </w:rPr>
              <w:t>占企业总支出比重</w:t>
            </w:r>
          </w:p>
        </w:tc>
        <w:tc>
          <w:tcPr>
            <w:tcW w:w="1818" w:type="dxa"/>
            <w:gridSpan w:val="2"/>
            <w:vAlign w:val="top"/>
          </w:tcPr>
          <w:p w14:paraId="02537225">
            <w:pPr>
              <w:rPr>
                <w:rFonts w:hint="eastAsia" w:ascii="宋体" w:hAnsi="宋体" w:eastAsia="宋体" w:cs="宋体"/>
                <w:sz w:val="24"/>
                <w:szCs w:val="24"/>
              </w:rPr>
            </w:pPr>
          </w:p>
        </w:tc>
        <w:tc>
          <w:tcPr>
            <w:tcW w:w="1628" w:type="dxa"/>
            <w:vAlign w:val="top"/>
          </w:tcPr>
          <w:p w14:paraId="39C75CEF">
            <w:pPr>
              <w:rPr>
                <w:rFonts w:hint="eastAsia" w:ascii="宋体" w:hAnsi="宋体" w:eastAsia="宋体" w:cs="宋体"/>
                <w:sz w:val="24"/>
                <w:szCs w:val="24"/>
              </w:rPr>
            </w:pPr>
          </w:p>
        </w:tc>
        <w:tc>
          <w:tcPr>
            <w:tcW w:w="1573" w:type="dxa"/>
            <w:vAlign w:val="top"/>
          </w:tcPr>
          <w:p w14:paraId="5803D39A">
            <w:pPr>
              <w:rPr>
                <w:rFonts w:hint="eastAsia" w:ascii="宋体" w:hAnsi="宋体" w:eastAsia="宋体" w:cs="宋体"/>
                <w:sz w:val="24"/>
                <w:szCs w:val="24"/>
              </w:rPr>
            </w:pPr>
          </w:p>
        </w:tc>
      </w:tr>
      <w:tr w14:paraId="0E977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74" w:type="dxa"/>
            <w:vMerge w:val="restart"/>
            <w:tcBorders>
              <w:bottom w:val="nil"/>
            </w:tcBorders>
            <w:vAlign w:val="top"/>
          </w:tcPr>
          <w:p w14:paraId="40FE8042">
            <w:pPr>
              <w:spacing w:line="434" w:lineRule="auto"/>
              <w:rPr>
                <w:rFonts w:hint="eastAsia" w:ascii="宋体" w:hAnsi="宋体" w:eastAsia="宋体" w:cs="宋体"/>
                <w:sz w:val="24"/>
                <w:szCs w:val="24"/>
              </w:rPr>
            </w:pPr>
          </w:p>
          <w:p w14:paraId="13266B35">
            <w:pPr>
              <w:pStyle w:val="8"/>
              <w:spacing w:before="78" w:line="183" w:lineRule="auto"/>
              <w:ind w:left="164"/>
              <w:rPr>
                <w:rFonts w:hint="eastAsia" w:ascii="宋体" w:hAnsi="宋体" w:eastAsia="宋体" w:cs="宋体"/>
                <w:sz w:val="24"/>
                <w:szCs w:val="24"/>
              </w:rPr>
            </w:pPr>
            <w:r>
              <w:rPr>
                <w:rFonts w:hint="eastAsia" w:ascii="宋体" w:hAnsi="宋体" w:eastAsia="宋体" w:cs="宋体"/>
                <w:sz w:val="24"/>
                <w:szCs w:val="24"/>
              </w:rPr>
              <w:t>2</w:t>
            </w:r>
          </w:p>
        </w:tc>
        <w:tc>
          <w:tcPr>
            <w:tcW w:w="2956" w:type="dxa"/>
            <w:gridSpan w:val="2"/>
            <w:vAlign w:val="top"/>
          </w:tcPr>
          <w:p w14:paraId="73129EF2">
            <w:pPr>
              <w:pStyle w:val="8"/>
              <w:spacing w:before="163" w:line="219" w:lineRule="auto"/>
              <w:ind w:left="390"/>
              <w:rPr>
                <w:rFonts w:hint="eastAsia" w:ascii="宋体" w:hAnsi="宋体" w:eastAsia="宋体" w:cs="宋体"/>
                <w:sz w:val="24"/>
                <w:szCs w:val="24"/>
              </w:rPr>
            </w:pPr>
            <w:r>
              <w:rPr>
                <w:rFonts w:hint="eastAsia" w:ascii="宋体" w:hAnsi="宋体" w:eastAsia="宋体" w:cs="宋体"/>
                <w:spacing w:val="-1"/>
                <w:sz w:val="24"/>
                <w:szCs w:val="24"/>
              </w:rPr>
              <w:t>承担工业设计项目数</w:t>
            </w:r>
          </w:p>
        </w:tc>
        <w:tc>
          <w:tcPr>
            <w:tcW w:w="1818" w:type="dxa"/>
            <w:gridSpan w:val="2"/>
            <w:vAlign w:val="top"/>
          </w:tcPr>
          <w:p w14:paraId="05E13BAB">
            <w:pPr>
              <w:rPr>
                <w:rFonts w:hint="eastAsia" w:ascii="宋体" w:hAnsi="宋体" w:eastAsia="宋体" w:cs="宋体"/>
                <w:sz w:val="24"/>
                <w:szCs w:val="24"/>
              </w:rPr>
            </w:pPr>
          </w:p>
        </w:tc>
        <w:tc>
          <w:tcPr>
            <w:tcW w:w="1628" w:type="dxa"/>
            <w:vAlign w:val="top"/>
          </w:tcPr>
          <w:p w14:paraId="31519A5F">
            <w:pPr>
              <w:rPr>
                <w:rFonts w:hint="eastAsia" w:ascii="宋体" w:hAnsi="宋体" w:eastAsia="宋体" w:cs="宋体"/>
                <w:sz w:val="24"/>
                <w:szCs w:val="24"/>
              </w:rPr>
            </w:pPr>
          </w:p>
        </w:tc>
        <w:tc>
          <w:tcPr>
            <w:tcW w:w="1573" w:type="dxa"/>
            <w:vAlign w:val="top"/>
          </w:tcPr>
          <w:p w14:paraId="1B27D395">
            <w:pPr>
              <w:rPr>
                <w:rFonts w:hint="eastAsia" w:ascii="宋体" w:hAnsi="宋体" w:eastAsia="宋体" w:cs="宋体"/>
                <w:sz w:val="24"/>
                <w:szCs w:val="24"/>
              </w:rPr>
            </w:pPr>
          </w:p>
        </w:tc>
      </w:tr>
      <w:tr w14:paraId="3B672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74" w:type="dxa"/>
            <w:vMerge w:val="continue"/>
            <w:tcBorders>
              <w:top w:val="nil"/>
            </w:tcBorders>
            <w:vAlign w:val="top"/>
          </w:tcPr>
          <w:p w14:paraId="2D0414F6">
            <w:pPr>
              <w:rPr>
                <w:rFonts w:hint="eastAsia" w:ascii="宋体" w:hAnsi="宋体" w:eastAsia="宋体" w:cs="宋体"/>
                <w:sz w:val="24"/>
                <w:szCs w:val="24"/>
              </w:rPr>
            </w:pPr>
          </w:p>
        </w:tc>
        <w:tc>
          <w:tcPr>
            <w:tcW w:w="2956" w:type="dxa"/>
            <w:gridSpan w:val="2"/>
            <w:vAlign w:val="top"/>
          </w:tcPr>
          <w:p w14:paraId="6662C0FA">
            <w:pPr>
              <w:pStyle w:val="8"/>
              <w:spacing w:before="173" w:line="219" w:lineRule="auto"/>
              <w:ind w:left="510"/>
              <w:rPr>
                <w:rFonts w:hint="eastAsia" w:ascii="宋体" w:hAnsi="宋体" w:eastAsia="宋体" w:cs="宋体"/>
                <w:sz w:val="24"/>
                <w:szCs w:val="24"/>
              </w:rPr>
            </w:pPr>
            <w:r>
              <w:rPr>
                <w:rFonts w:hint="eastAsia" w:ascii="宋体" w:hAnsi="宋体" w:eastAsia="宋体" w:cs="宋体"/>
                <w:spacing w:val="1"/>
                <w:sz w:val="24"/>
                <w:szCs w:val="24"/>
              </w:rPr>
              <w:t>其中：完成项目数</w:t>
            </w:r>
          </w:p>
        </w:tc>
        <w:tc>
          <w:tcPr>
            <w:tcW w:w="1818" w:type="dxa"/>
            <w:gridSpan w:val="2"/>
            <w:vAlign w:val="top"/>
          </w:tcPr>
          <w:p w14:paraId="34CDBF2E">
            <w:pPr>
              <w:rPr>
                <w:rFonts w:hint="eastAsia" w:ascii="宋体" w:hAnsi="宋体" w:eastAsia="宋体" w:cs="宋体"/>
                <w:sz w:val="24"/>
                <w:szCs w:val="24"/>
              </w:rPr>
            </w:pPr>
          </w:p>
        </w:tc>
        <w:tc>
          <w:tcPr>
            <w:tcW w:w="1628" w:type="dxa"/>
            <w:vAlign w:val="top"/>
          </w:tcPr>
          <w:p w14:paraId="1CC13DCD">
            <w:pPr>
              <w:rPr>
                <w:rFonts w:hint="eastAsia" w:ascii="宋体" w:hAnsi="宋体" w:eastAsia="宋体" w:cs="宋体"/>
                <w:sz w:val="24"/>
                <w:szCs w:val="24"/>
              </w:rPr>
            </w:pPr>
          </w:p>
        </w:tc>
        <w:tc>
          <w:tcPr>
            <w:tcW w:w="1573" w:type="dxa"/>
            <w:vAlign w:val="top"/>
          </w:tcPr>
          <w:p w14:paraId="399B91E5">
            <w:pPr>
              <w:rPr>
                <w:rFonts w:hint="eastAsia" w:ascii="宋体" w:hAnsi="宋体" w:eastAsia="宋体" w:cs="宋体"/>
                <w:sz w:val="24"/>
                <w:szCs w:val="24"/>
              </w:rPr>
            </w:pPr>
          </w:p>
        </w:tc>
      </w:tr>
      <w:tr w14:paraId="20F5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74" w:type="dxa"/>
            <w:vMerge w:val="restart"/>
            <w:tcBorders>
              <w:bottom w:val="nil"/>
            </w:tcBorders>
            <w:vAlign w:val="top"/>
          </w:tcPr>
          <w:p w14:paraId="7D437DC4">
            <w:pPr>
              <w:spacing w:line="254" w:lineRule="auto"/>
              <w:rPr>
                <w:rFonts w:hint="eastAsia" w:ascii="宋体" w:hAnsi="宋体" w:eastAsia="宋体" w:cs="宋体"/>
                <w:sz w:val="24"/>
                <w:szCs w:val="24"/>
              </w:rPr>
            </w:pPr>
          </w:p>
          <w:p w14:paraId="3595B5A7">
            <w:pPr>
              <w:spacing w:line="254" w:lineRule="auto"/>
              <w:rPr>
                <w:rFonts w:hint="eastAsia" w:ascii="宋体" w:hAnsi="宋体" w:eastAsia="宋体" w:cs="宋体"/>
                <w:sz w:val="24"/>
                <w:szCs w:val="24"/>
              </w:rPr>
            </w:pPr>
          </w:p>
          <w:p w14:paraId="76608D8B">
            <w:pPr>
              <w:spacing w:line="254" w:lineRule="auto"/>
              <w:rPr>
                <w:rFonts w:hint="eastAsia" w:ascii="宋体" w:hAnsi="宋体" w:eastAsia="宋体" w:cs="宋体"/>
                <w:sz w:val="24"/>
                <w:szCs w:val="24"/>
              </w:rPr>
            </w:pPr>
          </w:p>
          <w:p w14:paraId="63728685">
            <w:pPr>
              <w:spacing w:line="254" w:lineRule="auto"/>
              <w:rPr>
                <w:rFonts w:hint="eastAsia" w:ascii="宋体" w:hAnsi="宋体" w:eastAsia="宋体" w:cs="宋体"/>
                <w:sz w:val="24"/>
                <w:szCs w:val="24"/>
              </w:rPr>
            </w:pPr>
          </w:p>
          <w:p w14:paraId="79CC5B5B">
            <w:pPr>
              <w:spacing w:line="254" w:lineRule="auto"/>
              <w:rPr>
                <w:rFonts w:hint="eastAsia" w:ascii="宋体" w:hAnsi="宋体" w:eastAsia="宋体" w:cs="宋体"/>
                <w:sz w:val="24"/>
                <w:szCs w:val="24"/>
              </w:rPr>
            </w:pPr>
          </w:p>
          <w:p w14:paraId="0B3B607A">
            <w:pPr>
              <w:pStyle w:val="8"/>
              <w:spacing w:before="78" w:line="183" w:lineRule="auto"/>
              <w:ind w:left="164"/>
              <w:rPr>
                <w:rFonts w:hint="eastAsia" w:ascii="宋体" w:hAnsi="宋体" w:eastAsia="宋体" w:cs="宋体"/>
                <w:sz w:val="24"/>
                <w:szCs w:val="24"/>
              </w:rPr>
            </w:pPr>
            <w:r>
              <w:rPr>
                <w:rFonts w:hint="eastAsia" w:ascii="宋体" w:hAnsi="宋体" w:eastAsia="宋体" w:cs="宋体"/>
                <w:sz w:val="24"/>
                <w:szCs w:val="24"/>
              </w:rPr>
              <w:t>3</w:t>
            </w:r>
          </w:p>
        </w:tc>
        <w:tc>
          <w:tcPr>
            <w:tcW w:w="2956" w:type="dxa"/>
            <w:gridSpan w:val="2"/>
            <w:vAlign w:val="top"/>
          </w:tcPr>
          <w:p w14:paraId="4A7766A4">
            <w:pPr>
              <w:pStyle w:val="8"/>
              <w:spacing w:before="164" w:line="219" w:lineRule="auto"/>
              <w:ind w:left="1110"/>
              <w:rPr>
                <w:rFonts w:hint="eastAsia" w:ascii="宋体" w:hAnsi="宋体" w:eastAsia="宋体" w:cs="宋体"/>
                <w:sz w:val="24"/>
                <w:szCs w:val="24"/>
              </w:rPr>
            </w:pPr>
            <w:r>
              <w:rPr>
                <w:rFonts w:hint="eastAsia" w:ascii="宋体" w:hAnsi="宋体" w:eastAsia="宋体" w:cs="宋体"/>
                <w:spacing w:val="3"/>
                <w:sz w:val="24"/>
                <w:szCs w:val="24"/>
              </w:rPr>
              <w:t>专利数</w:t>
            </w:r>
          </w:p>
        </w:tc>
        <w:tc>
          <w:tcPr>
            <w:tcW w:w="1818" w:type="dxa"/>
            <w:gridSpan w:val="2"/>
            <w:vAlign w:val="top"/>
          </w:tcPr>
          <w:p w14:paraId="73E52C8E">
            <w:pPr>
              <w:rPr>
                <w:rFonts w:hint="eastAsia" w:ascii="宋体" w:hAnsi="宋体" w:eastAsia="宋体" w:cs="宋体"/>
                <w:sz w:val="24"/>
                <w:szCs w:val="24"/>
              </w:rPr>
            </w:pPr>
          </w:p>
        </w:tc>
        <w:tc>
          <w:tcPr>
            <w:tcW w:w="1628" w:type="dxa"/>
            <w:vAlign w:val="top"/>
          </w:tcPr>
          <w:p w14:paraId="58682D2F">
            <w:pPr>
              <w:rPr>
                <w:rFonts w:hint="eastAsia" w:ascii="宋体" w:hAnsi="宋体" w:eastAsia="宋体" w:cs="宋体"/>
                <w:sz w:val="24"/>
                <w:szCs w:val="24"/>
              </w:rPr>
            </w:pPr>
          </w:p>
        </w:tc>
        <w:tc>
          <w:tcPr>
            <w:tcW w:w="1573" w:type="dxa"/>
            <w:vAlign w:val="top"/>
          </w:tcPr>
          <w:p w14:paraId="419D0D92">
            <w:pPr>
              <w:rPr>
                <w:rFonts w:hint="eastAsia" w:ascii="宋体" w:hAnsi="宋体" w:eastAsia="宋体" w:cs="宋体"/>
                <w:sz w:val="24"/>
                <w:szCs w:val="24"/>
              </w:rPr>
            </w:pPr>
          </w:p>
        </w:tc>
      </w:tr>
      <w:tr w14:paraId="188C2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4" w:type="dxa"/>
            <w:vMerge w:val="continue"/>
            <w:tcBorders>
              <w:top w:val="nil"/>
              <w:bottom w:val="nil"/>
            </w:tcBorders>
            <w:vAlign w:val="top"/>
          </w:tcPr>
          <w:p w14:paraId="6BE66EDE">
            <w:pPr>
              <w:rPr>
                <w:rFonts w:hint="eastAsia" w:ascii="宋体" w:hAnsi="宋体" w:eastAsia="宋体" w:cs="宋体"/>
                <w:sz w:val="24"/>
                <w:szCs w:val="24"/>
              </w:rPr>
            </w:pPr>
          </w:p>
        </w:tc>
        <w:tc>
          <w:tcPr>
            <w:tcW w:w="2956" w:type="dxa"/>
            <w:gridSpan w:val="2"/>
            <w:vAlign w:val="top"/>
          </w:tcPr>
          <w:p w14:paraId="39B4960F">
            <w:pPr>
              <w:pStyle w:val="8"/>
              <w:spacing w:before="165" w:line="219" w:lineRule="auto"/>
              <w:ind w:left="150"/>
              <w:rPr>
                <w:rFonts w:hint="eastAsia" w:ascii="宋体" w:hAnsi="宋体" w:eastAsia="宋体" w:cs="宋体"/>
                <w:sz w:val="24"/>
                <w:szCs w:val="24"/>
              </w:rPr>
            </w:pPr>
            <w:r>
              <w:rPr>
                <w:rFonts w:hint="eastAsia" w:ascii="宋体" w:hAnsi="宋体" w:eastAsia="宋体" w:cs="宋体"/>
                <w:spacing w:val="4"/>
                <w:sz w:val="24"/>
                <w:szCs w:val="24"/>
              </w:rPr>
              <w:t>其中：实用新型(授权数)</w:t>
            </w:r>
          </w:p>
        </w:tc>
        <w:tc>
          <w:tcPr>
            <w:tcW w:w="1818" w:type="dxa"/>
            <w:gridSpan w:val="2"/>
            <w:vAlign w:val="top"/>
          </w:tcPr>
          <w:p w14:paraId="658CD833">
            <w:pPr>
              <w:rPr>
                <w:rFonts w:hint="eastAsia" w:ascii="宋体" w:hAnsi="宋体" w:eastAsia="宋体" w:cs="宋体"/>
                <w:sz w:val="24"/>
                <w:szCs w:val="24"/>
              </w:rPr>
            </w:pPr>
          </w:p>
        </w:tc>
        <w:tc>
          <w:tcPr>
            <w:tcW w:w="1628" w:type="dxa"/>
            <w:vAlign w:val="top"/>
          </w:tcPr>
          <w:p w14:paraId="58D53610">
            <w:pPr>
              <w:rPr>
                <w:rFonts w:hint="eastAsia" w:ascii="宋体" w:hAnsi="宋体" w:eastAsia="宋体" w:cs="宋体"/>
                <w:sz w:val="24"/>
                <w:szCs w:val="24"/>
              </w:rPr>
            </w:pPr>
          </w:p>
        </w:tc>
        <w:tc>
          <w:tcPr>
            <w:tcW w:w="1573" w:type="dxa"/>
            <w:vAlign w:val="top"/>
          </w:tcPr>
          <w:p w14:paraId="158AEBD0">
            <w:pPr>
              <w:rPr>
                <w:rFonts w:hint="eastAsia" w:ascii="宋体" w:hAnsi="宋体" w:eastAsia="宋体" w:cs="宋体"/>
                <w:sz w:val="24"/>
                <w:szCs w:val="24"/>
              </w:rPr>
            </w:pPr>
          </w:p>
        </w:tc>
      </w:tr>
      <w:tr w14:paraId="1B0C5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4" w:type="dxa"/>
            <w:vMerge w:val="continue"/>
            <w:tcBorders>
              <w:top w:val="nil"/>
              <w:bottom w:val="nil"/>
            </w:tcBorders>
            <w:vAlign w:val="top"/>
          </w:tcPr>
          <w:p w14:paraId="6ADE6EFC">
            <w:pPr>
              <w:rPr>
                <w:rFonts w:hint="eastAsia" w:ascii="宋体" w:hAnsi="宋体" w:eastAsia="宋体" w:cs="宋体"/>
                <w:sz w:val="24"/>
                <w:szCs w:val="24"/>
              </w:rPr>
            </w:pPr>
          </w:p>
        </w:tc>
        <w:tc>
          <w:tcPr>
            <w:tcW w:w="2956" w:type="dxa"/>
            <w:gridSpan w:val="2"/>
            <w:vAlign w:val="top"/>
          </w:tcPr>
          <w:p w14:paraId="00BACFE9">
            <w:pPr>
              <w:pStyle w:val="8"/>
              <w:spacing w:before="165" w:line="219" w:lineRule="auto"/>
              <w:ind w:left="510"/>
              <w:rPr>
                <w:rFonts w:hint="eastAsia" w:ascii="宋体" w:hAnsi="宋体" w:eastAsia="宋体" w:cs="宋体"/>
                <w:sz w:val="24"/>
                <w:szCs w:val="24"/>
              </w:rPr>
            </w:pPr>
            <w:r>
              <w:rPr>
                <w:rFonts w:hint="eastAsia" w:ascii="宋体" w:hAnsi="宋体" w:eastAsia="宋体" w:cs="宋体"/>
                <w:spacing w:val="5"/>
                <w:sz w:val="24"/>
                <w:szCs w:val="24"/>
              </w:rPr>
              <w:t>外观设计(授权数)</w:t>
            </w:r>
          </w:p>
        </w:tc>
        <w:tc>
          <w:tcPr>
            <w:tcW w:w="1818" w:type="dxa"/>
            <w:gridSpan w:val="2"/>
            <w:vAlign w:val="top"/>
          </w:tcPr>
          <w:p w14:paraId="186945C7">
            <w:pPr>
              <w:rPr>
                <w:rFonts w:hint="eastAsia" w:ascii="宋体" w:hAnsi="宋体" w:eastAsia="宋体" w:cs="宋体"/>
                <w:sz w:val="24"/>
                <w:szCs w:val="24"/>
              </w:rPr>
            </w:pPr>
          </w:p>
        </w:tc>
        <w:tc>
          <w:tcPr>
            <w:tcW w:w="1628" w:type="dxa"/>
            <w:vAlign w:val="top"/>
          </w:tcPr>
          <w:p w14:paraId="5A718443">
            <w:pPr>
              <w:rPr>
                <w:rFonts w:hint="eastAsia" w:ascii="宋体" w:hAnsi="宋体" w:eastAsia="宋体" w:cs="宋体"/>
                <w:sz w:val="24"/>
                <w:szCs w:val="24"/>
              </w:rPr>
            </w:pPr>
          </w:p>
        </w:tc>
        <w:tc>
          <w:tcPr>
            <w:tcW w:w="1573" w:type="dxa"/>
            <w:vAlign w:val="top"/>
          </w:tcPr>
          <w:p w14:paraId="1C8D6E1D">
            <w:pPr>
              <w:rPr>
                <w:rFonts w:hint="eastAsia" w:ascii="宋体" w:hAnsi="宋体" w:eastAsia="宋体" w:cs="宋体"/>
                <w:sz w:val="24"/>
                <w:szCs w:val="24"/>
              </w:rPr>
            </w:pPr>
          </w:p>
        </w:tc>
      </w:tr>
      <w:tr w14:paraId="2C49A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4" w:type="dxa"/>
            <w:vMerge w:val="continue"/>
            <w:tcBorders>
              <w:top w:val="nil"/>
              <w:bottom w:val="nil"/>
            </w:tcBorders>
            <w:vAlign w:val="top"/>
          </w:tcPr>
          <w:p w14:paraId="54CE511F">
            <w:pPr>
              <w:rPr>
                <w:rFonts w:hint="eastAsia" w:ascii="宋体" w:hAnsi="宋体" w:eastAsia="宋体" w:cs="宋体"/>
                <w:sz w:val="24"/>
                <w:szCs w:val="24"/>
              </w:rPr>
            </w:pPr>
          </w:p>
        </w:tc>
        <w:tc>
          <w:tcPr>
            <w:tcW w:w="2956" w:type="dxa"/>
            <w:gridSpan w:val="2"/>
            <w:vAlign w:val="top"/>
          </w:tcPr>
          <w:p w14:paraId="21C25FF2">
            <w:pPr>
              <w:pStyle w:val="8"/>
              <w:spacing w:before="165" w:line="219" w:lineRule="auto"/>
              <w:ind w:left="510"/>
              <w:rPr>
                <w:rFonts w:hint="eastAsia" w:ascii="宋体" w:hAnsi="宋体" w:eastAsia="宋体" w:cs="宋体"/>
                <w:sz w:val="24"/>
                <w:szCs w:val="24"/>
              </w:rPr>
            </w:pPr>
            <w:r>
              <w:rPr>
                <w:rFonts w:hint="eastAsia" w:ascii="宋体" w:hAnsi="宋体" w:eastAsia="宋体" w:cs="宋体"/>
                <w:spacing w:val="5"/>
                <w:sz w:val="24"/>
                <w:szCs w:val="24"/>
              </w:rPr>
              <w:t>发明专利(授权数)</w:t>
            </w:r>
          </w:p>
        </w:tc>
        <w:tc>
          <w:tcPr>
            <w:tcW w:w="1818" w:type="dxa"/>
            <w:gridSpan w:val="2"/>
            <w:vAlign w:val="top"/>
          </w:tcPr>
          <w:p w14:paraId="5ECCCCC6">
            <w:pPr>
              <w:rPr>
                <w:rFonts w:hint="eastAsia" w:ascii="宋体" w:hAnsi="宋体" w:eastAsia="宋体" w:cs="宋体"/>
                <w:sz w:val="24"/>
                <w:szCs w:val="24"/>
              </w:rPr>
            </w:pPr>
          </w:p>
        </w:tc>
        <w:tc>
          <w:tcPr>
            <w:tcW w:w="1628" w:type="dxa"/>
            <w:vAlign w:val="top"/>
          </w:tcPr>
          <w:p w14:paraId="0E6D21DE">
            <w:pPr>
              <w:rPr>
                <w:rFonts w:hint="eastAsia" w:ascii="宋体" w:hAnsi="宋体" w:eastAsia="宋体" w:cs="宋体"/>
                <w:sz w:val="24"/>
                <w:szCs w:val="24"/>
              </w:rPr>
            </w:pPr>
          </w:p>
        </w:tc>
        <w:tc>
          <w:tcPr>
            <w:tcW w:w="1573" w:type="dxa"/>
            <w:vAlign w:val="top"/>
          </w:tcPr>
          <w:p w14:paraId="357CE2F3">
            <w:pPr>
              <w:rPr>
                <w:rFonts w:hint="eastAsia" w:ascii="宋体" w:hAnsi="宋体" w:eastAsia="宋体" w:cs="宋体"/>
                <w:sz w:val="24"/>
                <w:szCs w:val="24"/>
              </w:rPr>
            </w:pPr>
          </w:p>
        </w:tc>
      </w:tr>
      <w:tr w14:paraId="319D6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74" w:type="dxa"/>
            <w:vMerge w:val="continue"/>
            <w:tcBorders>
              <w:top w:val="nil"/>
            </w:tcBorders>
            <w:vAlign w:val="top"/>
          </w:tcPr>
          <w:p w14:paraId="6576E3B1">
            <w:pPr>
              <w:rPr>
                <w:rFonts w:hint="eastAsia" w:ascii="宋体" w:hAnsi="宋体" w:eastAsia="宋体" w:cs="宋体"/>
                <w:sz w:val="24"/>
                <w:szCs w:val="24"/>
              </w:rPr>
            </w:pPr>
          </w:p>
        </w:tc>
        <w:tc>
          <w:tcPr>
            <w:tcW w:w="2956" w:type="dxa"/>
            <w:gridSpan w:val="2"/>
            <w:vAlign w:val="top"/>
          </w:tcPr>
          <w:p w14:paraId="1C323052">
            <w:pPr>
              <w:pStyle w:val="8"/>
              <w:spacing w:before="165" w:line="219" w:lineRule="auto"/>
              <w:ind w:left="630"/>
              <w:rPr>
                <w:rFonts w:hint="eastAsia" w:ascii="宋体" w:hAnsi="宋体" w:eastAsia="宋体" w:cs="宋体"/>
                <w:sz w:val="24"/>
                <w:szCs w:val="24"/>
              </w:rPr>
            </w:pPr>
            <w:r>
              <w:rPr>
                <w:rFonts w:hint="eastAsia" w:ascii="宋体" w:hAnsi="宋体" w:eastAsia="宋体" w:cs="宋体"/>
                <w:spacing w:val="6"/>
                <w:sz w:val="24"/>
                <w:szCs w:val="24"/>
              </w:rPr>
              <w:t>版权(经登记数)</w:t>
            </w:r>
          </w:p>
        </w:tc>
        <w:tc>
          <w:tcPr>
            <w:tcW w:w="1818" w:type="dxa"/>
            <w:gridSpan w:val="2"/>
            <w:vAlign w:val="top"/>
          </w:tcPr>
          <w:p w14:paraId="3438A279">
            <w:pPr>
              <w:rPr>
                <w:rFonts w:hint="eastAsia" w:ascii="宋体" w:hAnsi="宋体" w:eastAsia="宋体" w:cs="宋体"/>
                <w:sz w:val="24"/>
                <w:szCs w:val="24"/>
              </w:rPr>
            </w:pPr>
          </w:p>
        </w:tc>
        <w:tc>
          <w:tcPr>
            <w:tcW w:w="1628" w:type="dxa"/>
            <w:vAlign w:val="top"/>
          </w:tcPr>
          <w:p w14:paraId="4275D858">
            <w:pPr>
              <w:rPr>
                <w:rFonts w:hint="eastAsia" w:ascii="宋体" w:hAnsi="宋体" w:eastAsia="宋体" w:cs="宋体"/>
                <w:sz w:val="24"/>
                <w:szCs w:val="24"/>
              </w:rPr>
            </w:pPr>
          </w:p>
        </w:tc>
        <w:tc>
          <w:tcPr>
            <w:tcW w:w="1573" w:type="dxa"/>
            <w:vAlign w:val="top"/>
          </w:tcPr>
          <w:p w14:paraId="2BE2395A">
            <w:pPr>
              <w:rPr>
                <w:rFonts w:hint="eastAsia" w:ascii="宋体" w:hAnsi="宋体" w:eastAsia="宋体" w:cs="宋体"/>
                <w:sz w:val="24"/>
                <w:szCs w:val="24"/>
              </w:rPr>
            </w:pPr>
          </w:p>
        </w:tc>
      </w:tr>
      <w:tr w14:paraId="78A5E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74" w:type="dxa"/>
            <w:vMerge w:val="restart"/>
            <w:tcBorders>
              <w:bottom w:val="nil"/>
            </w:tcBorders>
            <w:vAlign w:val="top"/>
          </w:tcPr>
          <w:p w14:paraId="1840532C">
            <w:pPr>
              <w:spacing w:line="248" w:lineRule="auto"/>
              <w:rPr>
                <w:rFonts w:hint="eastAsia" w:ascii="宋体" w:hAnsi="宋体" w:eastAsia="宋体" w:cs="宋体"/>
                <w:sz w:val="24"/>
                <w:szCs w:val="24"/>
              </w:rPr>
            </w:pPr>
          </w:p>
          <w:p w14:paraId="08C57259">
            <w:pPr>
              <w:spacing w:line="248" w:lineRule="auto"/>
              <w:rPr>
                <w:rFonts w:hint="eastAsia" w:ascii="宋体" w:hAnsi="宋体" w:eastAsia="宋体" w:cs="宋体"/>
                <w:sz w:val="24"/>
                <w:szCs w:val="24"/>
              </w:rPr>
            </w:pPr>
          </w:p>
          <w:p w14:paraId="4644EA3A">
            <w:pPr>
              <w:spacing w:line="248" w:lineRule="auto"/>
              <w:rPr>
                <w:rFonts w:hint="eastAsia" w:ascii="宋体" w:hAnsi="宋体" w:eastAsia="宋体" w:cs="宋体"/>
                <w:sz w:val="24"/>
                <w:szCs w:val="24"/>
              </w:rPr>
            </w:pPr>
          </w:p>
          <w:p w14:paraId="53BC2D2A">
            <w:pPr>
              <w:spacing w:line="249" w:lineRule="auto"/>
              <w:rPr>
                <w:rFonts w:hint="eastAsia" w:ascii="宋体" w:hAnsi="宋体" w:eastAsia="宋体" w:cs="宋体"/>
                <w:sz w:val="24"/>
                <w:szCs w:val="24"/>
              </w:rPr>
            </w:pPr>
          </w:p>
          <w:p w14:paraId="07937CFC">
            <w:pPr>
              <w:pStyle w:val="8"/>
              <w:spacing w:before="78" w:line="183" w:lineRule="auto"/>
              <w:ind w:left="164"/>
              <w:rPr>
                <w:rFonts w:hint="eastAsia" w:ascii="宋体" w:hAnsi="宋体" w:eastAsia="宋体" w:cs="宋体"/>
                <w:sz w:val="24"/>
                <w:szCs w:val="24"/>
              </w:rPr>
            </w:pPr>
            <w:r>
              <w:rPr>
                <w:rFonts w:hint="eastAsia" w:ascii="宋体" w:hAnsi="宋体" w:eastAsia="宋体" w:cs="宋体"/>
                <w:sz w:val="24"/>
                <w:szCs w:val="24"/>
              </w:rPr>
              <w:t>4</w:t>
            </w:r>
          </w:p>
        </w:tc>
        <w:tc>
          <w:tcPr>
            <w:tcW w:w="2956" w:type="dxa"/>
            <w:gridSpan w:val="2"/>
            <w:vAlign w:val="top"/>
          </w:tcPr>
          <w:p w14:paraId="58C0B200">
            <w:pPr>
              <w:pStyle w:val="8"/>
              <w:spacing w:before="175" w:line="219" w:lineRule="auto"/>
              <w:ind w:left="630"/>
              <w:rPr>
                <w:rFonts w:hint="eastAsia" w:ascii="宋体" w:hAnsi="宋体" w:eastAsia="宋体" w:cs="宋体"/>
                <w:sz w:val="24"/>
                <w:szCs w:val="24"/>
              </w:rPr>
            </w:pPr>
            <w:r>
              <w:rPr>
                <w:rFonts w:hint="eastAsia" w:ascii="宋体" w:hAnsi="宋体" w:eastAsia="宋体" w:cs="宋体"/>
                <w:spacing w:val="1"/>
                <w:sz w:val="24"/>
                <w:szCs w:val="24"/>
              </w:rPr>
              <w:t>设计标准制定数</w:t>
            </w:r>
          </w:p>
        </w:tc>
        <w:tc>
          <w:tcPr>
            <w:tcW w:w="1818" w:type="dxa"/>
            <w:gridSpan w:val="2"/>
            <w:vAlign w:val="top"/>
          </w:tcPr>
          <w:p w14:paraId="5C204F85">
            <w:pPr>
              <w:rPr>
                <w:rFonts w:hint="eastAsia" w:ascii="宋体" w:hAnsi="宋体" w:eastAsia="宋体" w:cs="宋体"/>
                <w:sz w:val="24"/>
                <w:szCs w:val="24"/>
              </w:rPr>
            </w:pPr>
          </w:p>
        </w:tc>
        <w:tc>
          <w:tcPr>
            <w:tcW w:w="1628" w:type="dxa"/>
            <w:vAlign w:val="top"/>
          </w:tcPr>
          <w:p w14:paraId="21230D27">
            <w:pPr>
              <w:rPr>
                <w:rFonts w:hint="eastAsia" w:ascii="宋体" w:hAnsi="宋体" w:eastAsia="宋体" w:cs="宋体"/>
                <w:sz w:val="24"/>
                <w:szCs w:val="24"/>
              </w:rPr>
            </w:pPr>
          </w:p>
        </w:tc>
        <w:tc>
          <w:tcPr>
            <w:tcW w:w="1573" w:type="dxa"/>
            <w:vAlign w:val="top"/>
          </w:tcPr>
          <w:p w14:paraId="6C82A7C7">
            <w:pPr>
              <w:rPr>
                <w:rFonts w:hint="eastAsia" w:ascii="宋体" w:hAnsi="宋体" w:eastAsia="宋体" w:cs="宋体"/>
                <w:sz w:val="24"/>
                <w:szCs w:val="24"/>
              </w:rPr>
            </w:pPr>
          </w:p>
        </w:tc>
      </w:tr>
      <w:tr w14:paraId="02B6D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4" w:type="dxa"/>
            <w:vMerge w:val="continue"/>
            <w:tcBorders>
              <w:top w:val="nil"/>
              <w:bottom w:val="nil"/>
            </w:tcBorders>
            <w:vAlign w:val="top"/>
          </w:tcPr>
          <w:p w14:paraId="7EB3E4F5">
            <w:pPr>
              <w:rPr>
                <w:rFonts w:hint="eastAsia" w:ascii="宋体" w:hAnsi="宋体" w:eastAsia="宋体" w:cs="宋体"/>
                <w:sz w:val="24"/>
                <w:szCs w:val="24"/>
              </w:rPr>
            </w:pPr>
          </w:p>
        </w:tc>
        <w:tc>
          <w:tcPr>
            <w:tcW w:w="2956" w:type="dxa"/>
            <w:gridSpan w:val="2"/>
            <w:vAlign w:val="top"/>
          </w:tcPr>
          <w:p w14:paraId="47B00BF2">
            <w:pPr>
              <w:pStyle w:val="8"/>
              <w:spacing w:before="167" w:line="220" w:lineRule="auto"/>
              <w:ind w:left="630"/>
              <w:rPr>
                <w:rFonts w:hint="eastAsia" w:ascii="宋体" w:hAnsi="宋体" w:eastAsia="宋体" w:cs="宋体"/>
                <w:sz w:val="24"/>
                <w:szCs w:val="24"/>
              </w:rPr>
            </w:pPr>
            <w:r>
              <w:rPr>
                <w:rFonts w:hint="eastAsia" w:ascii="宋体" w:hAnsi="宋体" w:eastAsia="宋体" w:cs="宋体"/>
                <w:spacing w:val="1"/>
                <w:sz w:val="24"/>
                <w:szCs w:val="24"/>
              </w:rPr>
              <w:t>其中：国家标准</w:t>
            </w:r>
          </w:p>
        </w:tc>
        <w:tc>
          <w:tcPr>
            <w:tcW w:w="1818" w:type="dxa"/>
            <w:gridSpan w:val="2"/>
            <w:vAlign w:val="top"/>
          </w:tcPr>
          <w:p w14:paraId="388B1AA9">
            <w:pPr>
              <w:rPr>
                <w:rFonts w:hint="eastAsia" w:ascii="宋体" w:hAnsi="宋体" w:eastAsia="宋体" w:cs="宋体"/>
                <w:sz w:val="24"/>
                <w:szCs w:val="24"/>
              </w:rPr>
            </w:pPr>
          </w:p>
        </w:tc>
        <w:tc>
          <w:tcPr>
            <w:tcW w:w="1628" w:type="dxa"/>
            <w:vAlign w:val="top"/>
          </w:tcPr>
          <w:p w14:paraId="01799F67">
            <w:pPr>
              <w:rPr>
                <w:rFonts w:hint="eastAsia" w:ascii="宋体" w:hAnsi="宋体" w:eastAsia="宋体" w:cs="宋体"/>
                <w:sz w:val="24"/>
                <w:szCs w:val="24"/>
              </w:rPr>
            </w:pPr>
          </w:p>
        </w:tc>
        <w:tc>
          <w:tcPr>
            <w:tcW w:w="1573" w:type="dxa"/>
            <w:vAlign w:val="top"/>
          </w:tcPr>
          <w:p w14:paraId="774646D6">
            <w:pPr>
              <w:rPr>
                <w:rFonts w:hint="eastAsia" w:ascii="宋体" w:hAnsi="宋体" w:eastAsia="宋体" w:cs="宋体"/>
                <w:sz w:val="24"/>
                <w:szCs w:val="24"/>
              </w:rPr>
            </w:pPr>
          </w:p>
        </w:tc>
      </w:tr>
      <w:tr w14:paraId="50385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74" w:type="dxa"/>
            <w:vMerge w:val="continue"/>
            <w:tcBorders>
              <w:top w:val="nil"/>
              <w:bottom w:val="nil"/>
            </w:tcBorders>
            <w:vAlign w:val="top"/>
          </w:tcPr>
          <w:p w14:paraId="068774F6">
            <w:pPr>
              <w:rPr>
                <w:rFonts w:hint="eastAsia" w:ascii="宋体" w:hAnsi="宋体" w:eastAsia="宋体" w:cs="宋体"/>
                <w:sz w:val="24"/>
                <w:szCs w:val="24"/>
              </w:rPr>
            </w:pPr>
          </w:p>
        </w:tc>
        <w:tc>
          <w:tcPr>
            <w:tcW w:w="2956" w:type="dxa"/>
            <w:gridSpan w:val="2"/>
            <w:vAlign w:val="top"/>
          </w:tcPr>
          <w:p w14:paraId="77335104">
            <w:pPr>
              <w:pStyle w:val="8"/>
              <w:spacing w:before="167" w:line="220" w:lineRule="auto"/>
              <w:ind w:left="990"/>
              <w:rPr>
                <w:rFonts w:hint="eastAsia" w:ascii="宋体" w:hAnsi="宋体" w:eastAsia="宋体" w:cs="宋体"/>
                <w:sz w:val="24"/>
                <w:szCs w:val="24"/>
              </w:rPr>
            </w:pPr>
            <w:r>
              <w:rPr>
                <w:rFonts w:hint="eastAsia" w:ascii="宋体" w:hAnsi="宋体" w:eastAsia="宋体" w:cs="宋体"/>
                <w:spacing w:val="2"/>
                <w:sz w:val="24"/>
                <w:szCs w:val="24"/>
              </w:rPr>
              <w:t>行业标准</w:t>
            </w:r>
          </w:p>
        </w:tc>
        <w:tc>
          <w:tcPr>
            <w:tcW w:w="1818" w:type="dxa"/>
            <w:gridSpan w:val="2"/>
            <w:vAlign w:val="top"/>
          </w:tcPr>
          <w:p w14:paraId="042BB515">
            <w:pPr>
              <w:rPr>
                <w:rFonts w:hint="eastAsia" w:ascii="宋体" w:hAnsi="宋体" w:eastAsia="宋体" w:cs="宋体"/>
                <w:sz w:val="24"/>
                <w:szCs w:val="24"/>
              </w:rPr>
            </w:pPr>
          </w:p>
        </w:tc>
        <w:tc>
          <w:tcPr>
            <w:tcW w:w="1628" w:type="dxa"/>
            <w:vAlign w:val="top"/>
          </w:tcPr>
          <w:p w14:paraId="167EAF3D">
            <w:pPr>
              <w:rPr>
                <w:rFonts w:hint="eastAsia" w:ascii="宋体" w:hAnsi="宋体" w:eastAsia="宋体" w:cs="宋体"/>
                <w:sz w:val="24"/>
                <w:szCs w:val="24"/>
              </w:rPr>
            </w:pPr>
          </w:p>
        </w:tc>
        <w:tc>
          <w:tcPr>
            <w:tcW w:w="1573" w:type="dxa"/>
            <w:vAlign w:val="top"/>
          </w:tcPr>
          <w:p w14:paraId="76FC5FD9">
            <w:pPr>
              <w:rPr>
                <w:rFonts w:hint="eastAsia" w:ascii="宋体" w:hAnsi="宋体" w:eastAsia="宋体" w:cs="宋体"/>
                <w:sz w:val="24"/>
                <w:szCs w:val="24"/>
              </w:rPr>
            </w:pPr>
          </w:p>
        </w:tc>
      </w:tr>
      <w:tr w14:paraId="391D3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74" w:type="dxa"/>
            <w:vMerge w:val="continue"/>
            <w:tcBorders>
              <w:top w:val="nil"/>
            </w:tcBorders>
            <w:vAlign w:val="top"/>
          </w:tcPr>
          <w:p w14:paraId="542C4B75">
            <w:pPr>
              <w:rPr>
                <w:rFonts w:hint="eastAsia" w:ascii="宋体" w:hAnsi="宋体" w:eastAsia="宋体" w:cs="宋体"/>
                <w:sz w:val="24"/>
                <w:szCs w:val="24"/>
              </w:rPr>
            </w:pPr>
          </w:p>
        </w:tc>
        <w:tc>
          <w:tcPr>
            <w:tcW w:w="2956" w:type="dxa"/>
            <w:gridSpan w:val="2"/>
            <w:vAlign w:val="top"/>
          </w:tcPr>
          <w:p w14:paraId="4741A45D">
            <w:pPr>
              <w:pStyle w:val="8"/>
              <w:spacing w:before="167" w:line="220" w:lineRule="auto"/>
              <w:ind w:left="990"/>
              <w:rPr>
                <w:rFonts w:hint="eastAsia" w:ascii="宋体" w:hAnsi="宋体" w:eastAsia="宋体" w:cs="宋体"/>
                <w:sz w:val="24"/>
                <w:szCs w:val="24"/>
              </w:rPr>
            </w:pPr>
            <w:r>
              <w:rPr>
                <w:rFonts w:hint="eastAsia" w:ascii="宋体" w:hAnsi="宋体" w:eastAsia="宋体" w:cs="宋体"/>
                <w:spacing w:val="2"/>
                <w:sz w:val="24"/>
                <w:szCs w:val="24"/>
              </w:rPr>
              <w:t>团体标准</w:t>
            </w:r>
          </w:p>
        </w:tc>
        <w:tc>
          <w:tcPr>
            <w:tcW w:w="1818" w:type="dxa"/>
            <w:gridSpan w:val="2"/>
            <w:vAlign w:val="top"/>
          </w:tcPr>
          <w:p w14:paraId="19047D23">
            <w:pPr>
              <w:rPr>
                <w:rFonts w:hint="eastAsia" w:ascii="宋体" w:hAnsi="宋体" w:eastAsia="宋体" w:cs="宋体"/>
                <w:sz w:val="24"/>
                <w:szCs w:val="24"/>
              </w:rPr>
            </w:pPr>
          </w:p>
        </w:tc>
        <w:tc>
          <w:tcPr>
            <w:tcW w:w="1628" w:type="dxa"/>
            <w:vAlign w:val="top"/>
          </w:tcPr>
          <w:p w14:paraId="6173F892">
            <w:pPr>
              <w:rPr>
                <w:rFonts w:hint="eastAsia" w:ascii="宋体" w:hAnsi="宋体" w:eastAsia="宋体" w:cs="宋体"/>
                <w:sz w:val="24"/>
                <w:szCs w:val="24"/>
              </w:rPr>
            </w:pPr>
          </w:p>
        </w:tc>
        <w:tc>
          <w:tcPr>
            <w:tcW w:w="1573" w:type="dxa"/>
            <w:vAlign w:val="top"/>
          </w:tcPr>
          <w:p w14:paraId="30F9F721">
            <w:pPr>
              <w:rPr>
                <w:rFonts w:hint="eastAsia" w:ascii="宋体" w:hAnsi="宋体" w:eastAsia="宋体" w:cs="宋体"/>
                <w:sz w:val="24"/>
                <w:szCs w:val="24"/>
              </w:rPr>
            </w:pPr>
          </w:p>
        </w:tc>
      </w:tr>
      <w:tr w14:paraId="449E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74" w:type="dxa"/>
            <w:vMerge w:val="restart"/>
            <w:tcBorders>
              <w:bottom w:val="nil"/>
            </w:tcBorders>
            <w:vAlign w:val="top"/>
          </w:tcPr>
          <w:p w14:paraId="55CB3AF2">
            <w:pPr>
              <w:spacing w:line="272" w:lineRule="auto"/>
              <w:rPr>
                <w:rFonts w:hint="eastAsia" w:ascii="宋体" w:hAnsi="宋体" w:eastAsia="宋体" w:cs="宋体"/>
                <w:sz w:val="24"/>
                <w:szCs w:val="24"/>
              </w:rPr>
            </w:pPr>
          </w:p>
          <w:p w14:paraId="72770261">
            <w:pPr>
              <w:spacing w:line="272" w:lineRule="auto"/>
              <w:rPr>
                <w:rFonts w:hint="eastAsia" w:ascii="宋体" w:hAnsi="宋体" w:eastAsia="宋体" w:cs="宋体"/>
                <w:sz w:val="24"/>
                <w:szCs w:val="24"/>
              </w:rPr>
            </w:pPr>
          </w:p>
          <w:p w14:paraId="3D0F43B9">
            <w:pPr>
              <w:spacing w:line="273" w:lineRule="auto"/>
              <w:rPr>
                <w:rFonts w:hint="eastAsia" w:ascii="宋体" w:hAnsi="宋体" w:eastAsia="宋体" w:cs="宋体"/>
                <w:sz w:val="24"/>
                <w:szCs w:val="24"/>
              </w:rPr>
            </w:pPr>
          </w:p>
          <w:p w14:paraId="495CE373">
            <w:pPr>
              <w:spacing w:line="273" w:lineRule="auto"/>
              <w:rPr>
                <w:rFonts w:hint="eastAsia" w:ascii="宋体" w:hAnsi="宋体" w:eastAsia="宋体" w:cs="宋体"/>
                <w:sz w:val="24"/>
                <w:szCs w:val="24"/>
              </w:rPr>
            </w:pPr>
          </w:p>
          <w:p w14:paraId="5590B4E2">
            <w:pPr>
              <w:spacing w:line="273" w:lineRule="auto"/>
              <w:rPr>
                <w:rFonts w:hint="eastAsia" w:ascii="宋体" w:hAnsi="宋体" w:eastAsia="宋体" w:cs="宋体"/>
                <w:sz w:val="24"/>
                <w:szCs w:val="24"/>
              </w:rPr>
            </w:pPr>
          </w:p>
          <w:p w14:paraId="39E4774C">
            <w:pPr>
              <w:pStyle w:val="8"/>
              <w:spacing w:before="78" w:line="182" w:lineRule="auto"/>
              <w:ind w:left="164"/>
              <w:rPr>
                <w:rFonts w:hint="eastAsia" w:ascii="宋体" w:hAnsi="宋体" w:eastAsia="宋体" w:cs="宋体"/>
                <w:sz w:val="24"/>
                <w:szCs w:val="24"/>
              </w:rPr>
            </w:pPr>
            <w:r>
              <w:rPr>
                <w:rFonts w:hint="eastAsia" w:ascii="宋体" w:hAnsi="宋体" w:eastAsia="宋体" w:cs="宋体"/>
                <w:sz w:val="24"/>
                <w:szCs w:val="24"/>
              </w:rPr>
              <w:t>5</w:t>
            </w:r>
          </w:p>
        </w:tc>
        <w:tc>
          <w:tcPr>
            <w:tcW w:w="2956" w:type="dxa"/>
            <w:gridSpan w:val="2"/>
            <w:vAlign w:val="top"/>
          </w:tcPr>
          <w:p w14:paraId="03546B3F">
            <w:pPr>
              <w:pStyle w:val="8"/>
              <w:spacing w:before="177" w:line="219" w:lineRule="auto"/>
              <w:ind w:left="750"/>
              <w:rPr>
                <w:rFonts w:hint="eastAsia" w:ascii="宋体" w:hAnsi="宋体" w:eastAsia="宋体" w:cs="宋体"/>
                <w:sz w:val="24"/>
                <w:szCs w:val="24"/>
              </w:rPr>
            </w:pPr>
            <w:r>
              <w:rPr>
                <w:rFonts w:hint="eastAsia" w:ascii="宋体" w:hAnsi="宋体" w:eastAsia="宋体" w:cs="宋体"/>
                <w:spacing w:val="1"/>
                <w:sz w:val="24"/>
                <w:szCs w:val="24"/>
              </w:rPr>
              <w:t>企业营业收入</w:t>
            </w:r>
          </w:p>
        </w:tc>
        <w:tc>
          <w:tcPr>
            <w:tcW w:w="1818" w:type="dxa"/>
            <w:gridSpan w:val="2"/>
            <w:vAlign w:val="top"/>
          </w:tcPr>
          <w:p w14:paraId="2A03F441">
            <w:pPr>
              <w:rPr>
                <w:rFonts w:hint="eastAsia" w:ascii="宋体" w:hAnsi="宋体" w:eastAsia="宋体" w:cs="宋体"/>
                <w:sz w:val="24"/>
                <w:szCs w:val="24"/>
              </w:rPr>
            </w:pPr>
          </w:p>
        </w:tc>
        <w:tc>
          <w:tcPr>
            <w:tcW w:w="1628" w:type="dxa"/>
            <w:vAlign w:val="top"/>
          </w:tcPr>
          <w:p w14:paraId="0E9264FB">
            <w:pPr>
              <w:rPr>
                <w:rFonts w:hint="eastAsia" w:ascii="宋体" w:hAnsi="宋体" w:eastAsia="宋体" w:cs="宋体"/>
                <w:sz w:val="24"/>
                <w:szCs w:val="24"/>
              </w:rPr>
            </w:pPr>
          </w:p>
        </w:tc>
        <w:tc>
          <w:tcPr>
            <w:tcW w:w="1573" w:type="dxa"/>
            <w:vAlign w:val="top"/>
          </w:tcPr>
          <w:p w14:paraId="499F618A">
            <w:pPr>
              <w:rPr>
                <w:rFonts w:hint="eastAsia" w:ascii="宋体" w:hAnsi="宋体" w:eastAsia="宋体" w:cs="宋体"/>
                <w:sz w:val="24"/>
                <w:szCs w:val="24"/>
              </w:rPr>
            </w:pPr>
          </w:p>
        </w:tc>
      </w:tr>
      <w:tr w14:paraId="49236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474" w:type="dxa"/>
            <w:vMerge w:val="continue"/>
            <w:tcBorders>
              <w:top w:val="nil"/>
              <w:bottom w:val="nil"/>
            </w:tcBorders>
            <w:vAlign w:val="top"/>
          </w:tcPr>
          <w:p w14:paraId="4EFCC053">
            <w:pPr>
              <w:rPr>
                <w:rFonts w:hint="eastAsia" w:ascii="宋体" w:hAnsi="宋体" w:eastAsia="宋体" w:cs="宋体"/>
                <w:sz w:val="24"/>
                <w:szCs w:val="24"/>
              </w:rPr>
            </w:pPr>
          </w:p>
        </w:tc>
        <w:tc>
          <w:tcPr>
            <w:tcW w:w="2956" w:type="dxa"/>
            <w:gridSpan w:val="2"/>
            <w:vAlign w:val="top"/>
          </w:tcPr>
          <w:p w14:paraId="01D278A5">
            <w:pPr>
              <w:pStyle w:val="8"/>
              <w:spacing w:before="97" w:line="239" w:lineRule="auto"/>
              <w:ind w:left="1344" w:hanging="1333"/>
              <w:rPr>
                <w:rFonts w:hint="eastAsia" w:ascii="宋体" w:hAnsi="宋体" w:eastAsia="宋体" w:cs="宋体"/>
                <w:sz w:val="24"/>
                <w:szCs w:val="24"/>
              </w:rPr>
            </w:pPr>
            <w:r>
              <w:rPr>
                <w:rFonts w:hint="eastAsia" w:ascii="宋体" w:hAnsi="宋体" w:eastAsia="宋体" w:cs="宋体"/>
                <w:spacing w:val="-15"/>
                <w:sz w:val="24"/>
                <w:szCs w:val="24"/>
              </w:rPr>
              <w:t>其中：工业设计服务收入及占</w:t>
            </w:r>
            <w:r>
              <w:rPr>
                <w:rFonts w:hint="eastAsia" w:ascii="宋体" w:hAnsi="宋体" w:eastAsia="宋体" w:cs="宋体"/>
                <w:spacing w:val="8"/>
                <w:sz w:val="24"/>
                <w:szCs w:val="24"/>
              </w:rPr>
              <w:t xml:space="preserve"> </w:t>
            </w:r>
            <w:r>
              <w:rPr>
                <w:rFonts w:hint="eastAsia" w:ascii="宋体" w:hAnsi="宋体" w:eastAsia="宋体" w:cs="宋体"/>
                <w:sz w:val="24"/>
                <w:szCs w:val="24"/>
              </w:rPr>
              <w:t>比</w:t>
            </w:r>
          </w:p>
        </w:tc>
        <w:tc>
          <w:tcPr>
            <w:tcW w:w="1818" w:type="dxa"/>
            <w:gridSpan w:val="2"/>
            <w:vAlign w:val="top"/>
          </w:tcPr>
          <w:p w14:paraId="5A10B54D">
            <w:pPr>
              <w:rPr>
                <w:rFonts w:hint="eastAsia" w:ascii="宋体" w:hAnsi="宋体" w:eastAsia="宋体" w:cs="宋体"/>
                <w:sz w:val="24"/>
                <w:szCs w:val="24"/>
              </w:rPr>
            </w:pPr>
          </w:p>
        </w:tc>
        <w:tc>
          <w:tcPr>
            <w:tcW w:w="1628" w:type="dxa"/>
            <w:vAlign w:val="top"/>
          </w:tcPr>
          <w:p w14:paraId="42D02D76">
            <w:pPr>
              <w:rPr>
                <w:rFonts w:hint="eastAsia" w:ascii="宋体" w:hAnsi="宋体" w:eastAsia="宋体" w:cs="宋体"/>
                <w:sz w:val="24"/>
                <w:szCs w:val="24"/>
              </w:rPr>
            </w:pPr>
          </w:p>
        </w:tc>
        <w:tc>
          <w:tcPr>
            <w:tcW w:w="1573" w:type="dxa"/>
            <w:vAlign w:val="top"/>
          </w:tcPr>
          <w:p w14:paraId="6A34FE18">
            <w:pPr>
              <w:rPr>
                <w:rFonts w:hint="eastAsia" w:ascii="宋体" w:hAnsi="宋体" w:eastAsia="宋体" w:cs="宋体"/>
                <w:sz w:val="24"/>
                <w:szCs w:val="24"/>
              </w:rPr>
            </w:pPr>
          </w:p>
        </w:tc>
      </w:tr>
      <w:tr w14:paraId="5449B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4" w:type="dxa"/>
            <w:vMerge w:val="continue"/>
            <w:tcBorders>
              <w:top w:val="nil"/>
              <w:bottom w:val="nil"/>
            </w:tcBorders>
            <w:vAlign w:val="top"/>
          </w:tcPr>
          <w:p w14:paraId="731B5B26">
            <w:pPr>
              <w:rPr>
                <w:rFonts w:hint="eastAsia" w:ascii="宋体" w:hAnsi="宋体" w:eastAsia="宋体" w:cs="宋体"/>
                <w:sz w:val="24"/>
                <w:szCs w:val="24"/>
              </w:rPr>
            </w:pPr>
          </w:p>
        </w:tc>
        <w:tc>
          <w:tcPr>
            <w:tcW w:w="2956" w:type="dxa"/>
            <w:gridSpan w:val="2"/>
            <w:vAlign w:val="top"/>
          </w:tcPr>
          <w:p w14:paraId="1CEF0FB7">
            <w:pPr>
              <w:pStyle w:val="8"/>
              <w:spacing w:before="168" w:line="219" w:lineRule="auto"/>
              <w:ind w:left="990"/>
              <w:rPr>
                <w:rFonts w:hint="eastAsia" w:ascii="宋体" w:hAnsi="宋体" w:eastAsia="宋体" w:cs="宋体"/>
                <w:sz w:val="24"/>
                <w:szCs w:val="24"/>
              </w:rPr>
            </w:pPr>
            <w:r>
              <w:rPr>
                <w:rFonts w:hint="eastAsia" w:ascii="宋体" w:hAnsi="宋体" w:eastAsia="宋体" w:cs="宋体"/>
                <w:spacing w:val="-2"/>
                <w:sz w:val="24"/>
                <w:szCs w:val="24"/>
              </w:rPr>
              <w:t>利润总额</w:t>
            </w:r>
          </w:p>
        </w:tc>
        <w:tc>
          <w:tcPr>
            <w:tcW w:w="1818" w:type="dxa"/>
            <w:gridSpan w:val="2"/>
            <w:vAlign w:val="top"/>
          </w:tcPr>
          <w:p w14:paraId="0FB128DA">
            <w:pPr>
              <w:rPr>
                <w:rFonts w:hint="eastAsia" w:ascii="宋体" w:hAnsi="宋体" w:eastAsia="宋体" w:cs="宋体"/>
                <w:sz w:val="24"/>
                <w:szCs w:val="24"/>
              </w:rPr>
            </w:pPr>
          </w:p>
        </w:tc>
        <w:tc>
          <w:tcPr>
            <w:tcW w:w="1628" w:type="dxa"/>
            <w:vAlign w:val="top"/>
          </w:tcPr>
          <w:p w14:paraId="12EAEC8A">
            <w:pPr>
              <w:rPr>
                <w:rFonts w:hint="eastAsia" w:ascii="宋体" w:hAnsi="宋体" w:eastAsia="宋体" w:cs="宋体"/>
                <w:sz w:val="24"/>
                <w:szCs w:val="24"/>
              </w:rPr>
            </w:pPr>
          </w:p>
        </w:tc>
        <w:tc>
          <w:tcPr>
            <w:tcW w:w="1573" w:type="dxa"/>
            <w:vAlign w:val="top"/>
          </w:tcPr>
          <w:p w14:paraId="27BB42AE">
            <w:pPr>
              <w:rPr>
                <w:rFonts w:hint="eastAsia" w:ascii="宋体" w:hAnsi="宋体" w:eastAsia="宋体" w:cs="宋体"/>
                <w:sz w:val="24"/>
                <w:szCs w:val="24"/>
              </w:rPr>
            </w:pPr>
          </w:p>
        </w:tc>
      </w:tr>
      <w:tr w14:paraId="2EE6E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74" w:type="dxa"/>
            <w:vMerge w:val="continue"/>
            <w:tcBorders>
              <w:top w:val="nil"/>
              <w:bottom w:val="nil"/>
            </w:tcBorders>
            <w:vAlign w:val="top"/>
          </w:tcPr>
          <w:p w14:paraId="5712399B">
            <w:pPr>
              <w:rPr>
                <w:rFonts w:hint="eastAsia" w:ascii="宋体" w:hAnsi="宋体" w:eastAsia="宋体" w:cs="宋体"/>
                <w:sz w:val="24"/>
                <w:szCs w:val="24"/>
              </w:rPr>
            </w:pPr>
          </w:p>
        </w:tc>
        <w:tc>
          <w:tcPr>
            <w:tcW w:w="2956" w:type="dxa"/>
            <w:gridSpan w:val="2"/>
            <w:vAlign w:val="top"/>
          </w:tcPr>
          <w:p w14:paraId="169D9D8C">
            <w:pPr>
              <w:pStyle w:val="8"/>
              <w:spacing w:before="168" w:line="219" w:lineRule="auto"/>
              <w:ind w:left="870"/>
              <w:rPr>
                <w:rFonts w:hint="eastAsia" w:ascii="宋体" w:hAnsi="宋体" w:eastAsia="宋体" w:cs="宋体"/>
                <w:sz w:val="24"/>
                <w:szCs w:val="24"/>
              </w:rPr>
            </w:pPr>
            <w:r>
              <w:rPr>
                <w:rFonts w:hint="eastAsia" w:ascii="宋体" w:hAnsi="宋体" w:eastAsia="宋体" w:cs="宋体"/>
                <w:spacing w:val="2"/>
                <w:sz w:val="24"/>
                <w:szCs w:val="24"/>
              </w:rPr>
              <w:t>资产负债率</w:t>
            </w:r>
          </w:p>
        </w:tc>
        <w:tc>
          <w:tcPr>
            <w:tcW w:w="1818" w:type="dxa"/>
            <w:gridSpan w:val="2"/>
            <w:vAlign w:val="top"/>
          </w:tcPr>
          <w:p w14:paraId="647E189C">
            <w:pPr>
              <w:rPr>
                <w:rFonts w:hint="eastAsia" w:ascii="宋体" w:hAnsi="宋体" w:eastAsia="宋体" w:cs="宋体"/>
                <w:sz w:val="24"/>
                <w:szCs w:val="24"/>
              </w:rPr>
            </w:pPr>
          </w:p>
        </w:tc>
        <w:tc>
          <w:tcPr>
            <w:tcW w:w="1628" w:type="dxa"/>
            <w:vAlign w:val="top"/>
          </w:tcPr>
          <w:p w14:paraId="184B09CA">
            <w:pPr>
              <w:rPr>
                <w:rFonts w:hint="eastAsia" w:ascii="宋体" w:hAnsi="宋体" w:eastAsia="宋体" w:cs="宋体"/>
                <w:sz w:val="24"/>
                <w:szCs w:val="24"/>
              </w:rPr>
            </w:pPr>
          </w:p>
        </w:tc>
        <w:tc>
          <w:tcPr>
            <w:tcW w:w="1573" w:type="dxa"/>
            <w:vAlign w:val="top"/>
          </w:tcPr>
          <w:p w14:paraId="228F4745">
            <w:pPr>
              <w:rPr>
                <w:rFonts w:hint="eastAsia" w:ascii="宋体" w:hAnsi="宋体" w:eastAsia="宋体" w:cs="宋体"/>
                <w:sz w:val="24"/>
                <w:szCs w:val="24"/>
              </w:rPr>
            </w:pPr>
          </w:p>
        </w:tc>
      </w:tr>
      <w:tr w14:paraId="7A5B7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74" w:type="dxa"/>
            <w:vMerge w:val="continue"/>
            <w:tcBorders>
              <w:top w:val="nil"/>
            </w:tcBorders>
            <w:vAlign w:val="top"/>
          </w:tcPr>
          <w:p w14:paraId="116EF8AE">
            <w:pPr>
              <w:rPr>
                <w:rFonts w:hint="eastAsia" w:ascii="宋体" w:hAnsi="宋体" w:eastAsia="宋体" w:cs="宋体"/>
                <w:sz w:val="24"/>
                <w:szCs w:val="24"/>
              </w:rPr>
            </w:pPr>
          </w:p>
        </w:tc>
        <w:tc>
          <w:tcPr>
            <w:tcW w:w="2956" w:type="dxa"/>
            <w:gridSpan w:val="2"/>
            <w:vAlign w:val="top"/>
          </w:tcPr>
          <w:p w14:paraId="0483F0F6">
            <w:pPr>
              <w:pStyle w:val="8"/>
              <w:spacing w:before="157" w:line="219" w:lineRule="auto"/>
              <w:ind w:left="270"/>
              <w:rPr>
                <w:rFonts w:hint="eastAsia" w:ascii="宋体" w:hAnsi="宋体" w:eastAsia="宋体" w:cs="宋体"/>
                <w:sz w:val="24"/>
                <w:szCs w:val="24"/>
              </w:rPr>
            </w:pPr>
            <w:r>
              <w:rPr>
                <w:rFonts w:hint="eastAsia" w:ascii="宋体" w:hAnsi="宋体" w:eastAsia="宋体" w:cs="宋体"/>
                <w:spacing w:val="4"/>
                <w:sz w:val="24"/>
                <w:szCs w:val="24"/>
              </w:rPr>
              <w:t>现金流情况(可附说明)</w:t>
            </w:r>
          </w:p>
        </w:tc>
        <w:tc>
          <w:tcPr>
            <w:tcW w:w="1818" w:type="dxa"/>
            <w:gridSpan w:val="2"/>
            <w:vAlign w:val="top"/>
          </w:tcPr>
          <w:p w14:paraId="787860E9">
            <w:pPr>
              <w:rPr>
                <w:rFonts w:hint="eastAsia" w:ascii="宋体" w:hAnsi="宋体" w:eastAsia="宋体" w:cs="宋体"/>
                <w:sz w:val="24"/>
                <w:szCs w:val="24"/>
              </w:rPr>
            </w:pPr>
          </w:p>
        </w:tc>
        <w:tc>
          <w:tcPr>
            <w:tcW w:w="1628" w:type="dxa"/>
            <w:vAlign w:val="top"/>
          </w:tcPr>
          <w:p w14:paraId="7CDA2301">
            <w:pPr>
              <w:rPr>
                <w:rFonts w:hint="eastAsia" w:ascii="宋体" w:hAnsi="宋体" w:eastAsia="宋体" w:cs="宋体"/>
                <w:sz w:val="24"/>
                <w:szCs w:val="24"/>
              </w:rPr>
            </w:pPr>
          </w:p>
        </w:tc>
        <w:tc>
          <w:tcPr>
            <w:tcW w:w="1573" w:type="dxa"/>
            <w:vAlign w:val="top"/>
          </w:tcPr>
          <w:p w14:paraId="5F088D85">
            <w:pPr>
              <w:rPr>
                <w:rFonts w:hint="eastAsia" w:ascii="宋体" w:hAnsi="宋体" w:eastAsia="宋体" w:cs="宋体"/>
                <w:sz w:val="24"/>
                <w:szCs w:val="24"/>
              </w:rPr>
            </w:pPr>
          </w:p>
        </w:tc>
      </w:tr>
      <w:tr w14:paraId="22697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449" w:type="dxa"/>
            <w:gridSpan w:val="7"/>
            <w:vAlign w:val="top"/>
          </w:tcPr>
          <w:p w14:paraId="0D6FFE2A">
            <w:pPr>
              <w:pStyle w:val="8"/>
              <w:spacing w:before="175" w:line="219" w:lineRule="auto"/>
              <w:ind w:left="3388"/>
              <w:rPr>
                <w:rFonts w:hint="eastAsia" w:ascii="宋体" w:hAnsi="宋体" w:eastAsia="宋体" w:cs="宋体"/>
                <w:sz w:val="24"/>
                <w:szCs w:val="24"/>
              </w:rPr>
            </w:pPr>
            <w:r>
              <w:rPr>
                <w:rFonts w:hint="eastAsia" w:ascii="宋体" w:hAnsi="宋体" w:eastAsia="宋体" w:cs="宋体"/>
                <w:b/>
                <w:bCs/>
                <w:spacing w:val="-4"/>
                <w:sz w:val="24"/>
                <w:szCs w:val="24"/>
              </w:rPr>
              <w:t>近三年获奖情况</w:t>
            </w:r>
          </w:p>
        </w:tc>
      </w:tr>
      <w:tr w14:paraId="3E992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02" w:type="dxa"/>
            <w:gridSpan w:val="2"/>
            <w:vAlign w:val="top"/>
          </w:tcPr>
          <w:p w14:paraId="506BF600">
            <w:pPr>
              <w:pStyle w:val="8"/>
              <w:spacing w:before="160" w:line="219" w:lineRule="auto"/>
              <w:ind w:left="394"/>
              <w:rPr>
                <w:rFonts w:hint="eastAsia" w:ascii="宋体" w:hAnsi="宋体" w:eastAsia="宋体" w:cs="宋体"/>
                <w:sz w:val="24"/>
                <w:szCs w:val="24"/>
              </w:rPr>
            </w:pPr>
            <w:r>
              <w:rPr>
                <w:rFonts w:hint="eastAsia" w:ascii="宋体" w:hAnsi="宋体" w:eastAsia="宋体" w:cs="宋体"/>
                <w:spacing w:val="6"/>
                <w:sz w:val="24"/>
                <w:szCs w:val="24"/>
              </w:rPr>
              <w:t>获奖作品</w:t>
            </w:r>
          </w:p>
        </w:tc>
        <w:tc>
          <w:tcPr>
            <w:tcW w:w="1728" w:type="dxa"/>
            <w:vAlign w:val="top"/>
          </w:tcPr>
          <w:p w14:paraId="7FD6B889">
            <w:pPr>
              <w:pStyle w:val="8"/>
              <w:spacing w:before="160" w:line="220" w:lineRule="auto"/>
              <w:ind w:left="402"/>
              <w:rPr>
                <w:rFonts w:hint="eastAsia" w:ascii="宋体" w:hAnsi="宋体" w:eastAsia="宋体" w:cs="宋体"/>
                <w:sz w:val="24"/>
                <w:szCs w:val="24"/>
              </w:rPr>
            </w:pPr>
            <w:r>
              <w:rPr>
                <w:rFonts w:hint="eastAsia" w:ascii="宋体" w:hAnsi="宋体" w:eastAsia="宋体" w:cs="宋体"/>
                <w:spacing w:val="3"/>
                <w:sz w:val="24"/>
                <w:szCs w:val="24"/>
              </w:rPr>
              <w:t>奖项名称</w:t>
            </w:r>
          </w:p>
        </w:tc>
        <w:tc>
          <w:tcPr>
            <w:tcW w:w="1708" w:type="dxa"/>
            <w:vAlign w:val="top"/>
          </w:tcPr>
          <w:p w14:paraId="3A3CDFAD">
            <w:pPr>
              <w:pStyle w:val="8"/>
              <w:spacing w:before="160" w:line="219" w:lineRule="auto"/>
              <w:ind w:left="414"/>
              <w:rPr>
                <w:rFonts w:hint="eastAsia" w:ascii="宋体" w:hAnsi="宋体" w:eastAsia="宋体" w:cs="宋体"/>
                <w:sz w:val="24"/>
                <w:szCs w:val="24"/>
              </w:rPr>
            </w:pPr>
            <w:r>
              <w:rPr>
                <w:rFonts w:hint="eastAsia" w:ascii="宋体" w:hAnsi="宋体" w:eastAsia="宋体" w:cs="宋体"/>
                <w:spacing w:val="5"/>
                <w:sz w:val="24"/>
                <w:szCs w:val="24"/>
              </w:rPr>
              <w:t>获得时间</w:t>
            </w:r>
          </w:p>
        </w:tc>
        <w:tc>
          <w:tcPr>
            <w:tcW w:w="3311" w:type="dxa"/>
            <w:gridSpan w:val="3"/>
            <w:vAlign w:val="top"/>
          </w:tcPr>
          <w:p w14:paraId="0EB35019">
            <w:pPr>
              <w:pStyle w:val="8"/>
              <w:spacing w:before="158" w:line="219" w:lineRule="auto"/>
              <w:ind w:left="756"/>
              <w:rPr>
                <w:rFonts w:hint="eastAsia" w:ascii="宋体" w:hAnsi="宋体" w:eastAsia="宋体" w:cs="宋体"/>
                <w:sz w:val="24"/>
                <w:szCs w:val="24"/>
              </w:rPr>
            </w:pPr>
            <w:r>
              <w:rPr>
                <w:rFonts w:hint="eastAsia" w:ascii="宋体" w:hAnsi="宋体" w:eastAsia="宋体" w:cs="宋体"/>
                <w:spacing w:val="5"/>
                <w:sz w:val="24"/>
                <w:szCs w:val="24"/>
              </w:rPr>
              <w:t>授奖部门(或机构)</w:t>
            </w:r>
          </w:p>
        </w:tc>
      </w:tr>
      <w:tr w14:paraId="2CDE9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2" w:type="dxa"/>
            <w:gridSpan w:val="2"/>
            <w:vAlign w:val="top"/>
          </w:tcPr>
          <w:p w14:paraId="5312CBAB">
            <w:pPr>
              <w:rPr>
                <w:rFonts w:hint="eastAsia" w:ascii="宋体" w:hAnsi="宋体" w:eastAsia="宋体" w:cs="宋体"/>
                <w:sz w:val="24"/>
                <w:szCs w:val="24"/>
              </w:rPr>
            </w:pPr>
          </w:p>
        </w:tc>
        <w:tc>
          <w:tcPr>
            <w:tcW w:w="1728" w:type="dxa"/>
            <w:vAlign w:val="top"/>
          </w:tcPr>
          <w:p w14:paraId="780073D1">
            <w:pPr>
              <w:rPr>
                <w:rFonts w:hint="eastAsia" w:ascii="宋体" w:hAnsi="宋体" w:eastAsia="宋体" w:cs="宋体"/>
                <w:sz w:val="24"/>
                <w:szCs w:val="24"/>
              </w:rPr>
            </w:pPr>
          </w:p>
        </w:tc>
        <w:tc>
          <w:tcPr>
            <w:tcW w:w="1708" w:type="dxa"/>
            <w:vAlign w:val="top"/>
          </w:tcPr>
          <w:p w14:paraId="7AEC38F7">
            <w:pPr>
              <w:rPr>
                <w:rFonts w:hint="eastAsia" w:ascii="宋体" w:hAnsi="宋体" w:eastAsia="宋体" w:cs="宋体"/>
                <w:sz w:val="24"/>
                <w:szCs w:val="24"/>
              </w:rPr>
            </w:pPr>
          </w:p>
        </w:tc>
        <w:tc>
          <w:tcPr>
            <w:tcW w:w="3311" w:type="dxa"/>
            <w:gridSpan w:val="3"/>
            <w:vAlign w:val="top"/>
          </w:tcPr>
          <w:p w14:paraId="2D3F7EB2">
            <w:pPr>
              <w:rPr>
                <w:rFonts w:hint="eastAsia" w:ascii="宋体" w:hAnsi="宋体" w:eastAsia="宋体" w:cs="宋体"/>
                <w:sz w:val="24"/>
                <w:szCs w:val="24"/>
              </w:rPr>
            </w:pPr>
          </w:p>
        </w:tc>
      </w:tr>
      <w:tr w14:paraId="0D128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02" w:type="dxa"/>
            <w:gridSpan w:val="2"/>
            <w:vAlign w:val="top"/>
          </w:tcPr>
          <w:p w14:paraId="70C76E68">
            <w:pPr>
              <w:rPr>
                <w:rFonts w:hint="eastAsia" w:ascii="宋体" w:hAnsi="宋体" w:eastAsia="宋体" w:cs="宋体"/>
                <w:sz w:val="24"/>
                <w:szCs w:val="24"/>
              </w:rPr>
            </w:pPr>
          </w:p>
        </w:tc>
        <w:tc>
          <w:tcPr>
            <w:tcW w:w="1728" w:type="dxa"/>
            <w:vAlign w:val="top"/>
          </w:tcPr>
          <w:p w14:paraId="4E63651E">
            <w:pPr>
              <w:rPr>
                <w:rFonts w:hint="eastAsia" w:ascii="宋体" w:hAnsi="宋体" w:eastAsia="宋体" w:cs="宋体"/>
                <w:sz w:val="24"/>
                <w:szCs w:val="24"/>
              </w:rPr>
            </w:pPr>
          </w:p>
        </w:tc>
        <w:tc>
          <w:tcPr>
            <w:tcW w:w="1708" w:type="dxa"/>
            <w:vAlign w:val="top"/>
          </w:tcPr>
          <w:p w14:paraId="5B0CBC2F">
            <w:pPr>
              <w:rPr>
                <w:rFonts w:hint="eastAsia" w:ascii="宋体" w:hAnsi="宋体" w:eastAsia="宋体" w:cs="宋体"/>
                <w:sz w:val="24"/>
                <w:szCs w:val="24"/>
              </w:rPr>
            </w:pPr>
          </w:p>
        </w:tc>
        <w:tc>
          <w:tcPr>
            <w:tcW w:w="3311" w:type="dxa"/>
            <w:gridSpan w:val="3"/>
            <w:vAlign w:val="top"/>
          </w:tcPr>
          <w:p w14:paraId="7450F1FF">
            <w:pPr>
              <w:rPr>
                <w:rFonts w:hint="eastAsia" w:ascii="宋体" w:hAnsi="宋体" w:eastAsia="宋体" w:cs="宋体"/>
                <w:sz w:val="24"/>
                <w:szCs w:val="24"/>
              </w:rPr>
            </w:pPr>
          </w:p>
        </w:tc>
      </w:tr>
    </w:tbl>
    <w:p w14:paraId="05106093">
      <w:pPr>
        <w:pStyle w:val="2"/>
        <w:spacing w:line="203" w:lineRule="exact"/>
        <w:rPr>
          <w:sz w:val="17"/>
        </w:rPr>
      </w:pPr>
    </w:p>
    <w:p w14:paraId="57AF64B6">
      <w:pPr>
        <w:spacing w:line="203" w:lineRule="exact"/>
        <w:rPr>
          <w:sz w:val="17"/>
          <w:szCs w:val="17"/>
        </w:rPr>
        <w:sectPr>
          <w:footerReference r:id="rId15" w:type="default"/>
          <w:pgSz w:w="11500" w:h="16380"/>
          <w:pgMar w:top="1392" w:right="1122" w:bottom="1351" w:left="1685" w:header="0" w:footer="1052" w:gutter="0"/>
          <w:pgNumType w:fmt="numberInDash"/>
          <w:cols w:space="720" w:num="1"/>
        </w:sectPr>
      </w:pPr>
    </w:p>
    <w:tbl>
      <w:tblPr>
        <w:tblStyle w:val="7"/>
        <w:tblW w:w="847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688"/>
        <w:gridCol w:w="1698"/>
        <w:gridCol w:w="3391"/>
      </w:tblGrid>
      <w:tr w14:paraId="0E0AF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470" w:type="dxa"/>
            <w:gridSpan w:val="4"/>
            <w:vAlign w:val="top"/>
          </w:tcPr>
          <w:p w14:paraId="1EFF87FC">
            <w:pPr>
              <w:pStyle w:val="8"/>
              <w:spacing w:before="141" w:line="219" w:lineRule="auto"/>
              <w:ind w:left="2968"/>
              <w:rPr>
                <w:sz w:val="24"/>
                <w:szCs w:val="24"/>
              </w:rPr>
            </w:pPr>
            <w:r>
              <w:rPr>
                <w:b/>
                <w:bCs/>
                <w:spacing w:val="-4"/>
                <w:sz w:val="24"/>
                <w:szCs w:val="24"/>
              </w:rPr>
              <w:t>近三年开展公共服务情况</w:t>
            </w:r>
          </w:p>
        </w:tc>
      </w:tr>
      <w:tr w14:paraId="2215E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693" w:type="dxa"/>
            <w:vAlign w:val="top"/>
          </w:tcPr>
          <w:p w14:paraId="6F25FF56">
            <w:pPr>
              <w:pStyle w:val="8"/>
              <w:spacing w:before="160" w:line="219" w:lineRule="auto"/>
              <w:ind w:left="395"/>
              <w:rPr>
                <w:sz w:val="24"/>
                <w:szCs w:val="24"/>
              </w:rPr>
            </w:pPr>
            <w:r>
              <w:rPr>
                <w:spacing w:val="3"/>
                <w:sz w:val="24"/>
                <w:szCs w:val="24"/>
              </w:rPr>
              <w:t>服务类型</w:t>
            </w:r>
          </w:p>
        </w:tc>
        <w:tc>
          <w:tcPr>
            <w:tcW w:w="1688" w:type="dxa"/>
            <w:vAlign w:val="top"/>
          </w:tcPr>
          <w:p w14:paraId="57834DA6">
            <w:pPr>
              <w:pStyle w:val="8"/>
              <w:spacing w:before="161" w:line="220" w:lineRule="auto"/>
              <w:ind w:left="392"/>
              <w:rPr>
                <w:sz w:val="24"/>
                <w:szCs w:val="24"/>
              </w:rPr>
            </w:pPr>
            <w:r>
              <w:rPr>
                <w:spacing w:val="2"/>
                <w:sz w:val="24"/>
                <w:szCs w:val="24"/>
              </w:rPr>
              <w:t>项目名称</w:t>
            </w:r>
          </w:p>
        </w:tc>
        <w:tc>
          <w:tcPr>
            <w:tcW w:w="1698" w:type="dxa"/>
            <w:vAlign w:val="top"/>
          </w:tcPr>
          <w:p w14:paraId="24155487">
            <w:pPr>
              <w:pStyle w:val="8"/>
              <w:spacing w:before="161" w:line="221" w:lineRule="auto"/>
              <w:ind w:left="384"/>
              <w:rPr>
                <w:sz w:val="24"/>
                <w:szCs w:val="24"/>
              </w:rPr>
            </w:pPr>
            <w:r>
              <w:rPr>
                <w:spacing w:val="5"/>
                <w:sz w:val="24"/>
                <w:szCs w:val="24"/>
              </w:rPr>
              <w:t>开展时间</w:t>
            </w:r>
          </w:p>
        </w:tc>
        <w:tc>
          <w:tcPr>
            <w:tcW w:w="3391" w:type="dxa"/>
            <w:vAlign w:val="top"/>
          </w:tcPr>
          <w:p w14:paraId="23ED8F96">
            <w:pPr>
              <w:pStyle w:val="8"/>
              <w:spacing w:before="160" w:line="219" w:lineRule="auto"/>
              <w:ind w:left="1246"/>
              <w:rPr>
                <w:sz w:val="24"/>
                <w:szCs w:val="24"/>
              </w:rPr>
            </w:pPr>
            <w:r>
              <w:rPr>
                <w:spacing w:val="6"/>
                <w:sz w:val="24"/>
                <w:szCs w:val="24"/>
              </w:rPr>
              <w:t>组织部门</w:t>
            </w:r>
          </w:p>
        </w:tc>
      </w:tr>
      <w:tr w14:paraId="41A11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93" w:type="dxa"/>
            <w:vAlign w:val="top"/>
          </w:tcPr>
          <w:p w14:paraId="41237EEF">
            <w:pPr>
              <w:rPr>
                <w:rFonts w:ascii="Arial"/>
                <w:sz w:val="24"/>
                <w:szCs w:val="24"/>
              </w:rPr>
            </w:pPr>
          </w:p>
        </w:tc>
        <w:tc>
          <w:tcPr>
            <w:tcW w:w="1688" w:type="dxa"/>
            <w:vAlign w:val="top"/>
          </w:tcPr>
          <w:p w14:paraId="070CD4E2">
            <w:pPr>
              <w:rPr>
                <w:rFonts w:ascii="Arial"/>
                <w:sz w:val="24"/>
                <w:szCs w:val="24"/>
              </w:rPr>
            </w:pPr>
          </w:p>
        </w:tc>
        <w:tc>
          <w:tcPr>
            <w:tcW w:w="1698" w:type="dxa"/>
            <w:vAlign w:val="top"/>
          </w:tcPr>
          <w:p w14:paraId="0A9A3920">
            <w:pPr>
              <w:rPr>
                <w:rFonts w:ascii="Arial"/>
                <w:sz w:val="24"/>
                <w:szCs w:val="24"/>
              </w:rPr>
            </w:pPr>
          </w:p>
        </w:tc>
        <w:tc>
          <w:tcPr>
            <w:tcW w:w="3391" w:type="dxa"/>
            <w:vAlign w:val="top"/>
          </w:tcPr>
          <w:p w14:paraId="04C81964">
            <w:pPr>
              <w:rPr>
                <w:rFonts w:ascii="Arial"/>
                <w:sz w:val="24"/>
                <w:szCs w:val="24"/>
              </w:rPr>
            </w:pPr>
          </w:p>
        </w:tc>
      </w:tr>
      <w:tr w14:paraId="70415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93" w:type="dxa"/>
            <w:vAlign w:val="top"/>
          </w:tcPr>
          <w:p w14:paraId="27A10F3F">
            <w:pPr>
              <w:rPr>
                <w:rFonts w:ascii="Arial"/>
                <w:sz w:val="24"/>
                <w:szCs w:val="24"/>
              </w:rPr>
            </w:pPr>
          </w:p>
        </w:tc>
        <w:tc>
          <w:tcPr>
            <w:tcW w:w="1688" w:type="dxa"/>
            <w:vAlign w:val="top"/>
          </w:tcPr>
          <w:p w14:paraId="71C4E7DC">
            <w:pPr>
              <w:rPr>
                <w:rFonts w:ascii="Arial"/>
                <w:sz w:val="24"/>
                <w:szCs w:val="24"/>
              </w:rPr>
            </w:pPr>
          </w:p>
        </w:tc>
        <w:tc>
          <w:tcPr>
            <w:tcW w:w="1698" w:type="dxa"/>
            <w:vAlign w:val="top"/>
          </w:tcPr>
          <w:p w14:paraId="05CBE7E6">
            <w:pPr>
              <w:rPr>
                <w:rFonts w:ascii="Arial"/>
                <w:sz w:val="24"/>
                <w:szCs w:val="24"/>
              </w:rPr>
            </w:pPr>
          </w:p>
        </w:tc>
        <w:tc>
          <w:tcPr>
            <w:tcW w:w="3391" w:type="dxa"/>
            <w:vAlign w:val="top"/>
          </w:tcPr>
          <w:p w14:paraId="197D4C34">
            <w:pPr>
              <w:rPr>
                <w:rFonts w:ascii="Arial"/>
                <w:sz w:val="24"/>
                <w:szCs w:val="24"/>
              </w:rPr>
            </w:pPr>
          </w:p>
        </w:tc>
      </w:tr>
      <w:tr w14:paraId="50EEE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93" w:type="dxa"/>
            <w:vAlign w:val="top"/>
          </w:tcPr>
          <w:p w14:paraId="79B296E9">
            <w:pPr>
              <w:rPr>
                <w:rFonts w:ascii="Arial"/>
                <w:sz w:val="24"/>
                <w:szCs w:val="24"/>
              </w:rPr>
            </w:pPr>
          </w:p>
        </w:tc>
        <w:tc>
          <w:tcPr>
            <w:tcW w:w="1688" w:type="dxa"/>
            <w:vAlign w:val="top"/>
          </w:tcPr>
          <w:p w14:paraId="6C795E23">
            <w:pPr>
              <w:rPr>
                <w:rFonts w:ascii="Arial"/>
                <w:sz w:val="24"/>
                <w:szCs w:val="24"/>
              </w:rPr>
            </w:pPr>
          </w:p>
        </w:tc>
        <w:tc>
          <w:tcPr>
            <w:tcW w:w="1698" w:type="dxa"/>
            <w:vAlign w:val="top"/>
          </w:tcPr>
          <w:p w14:paraId="44C6AD2D">
            <w:pPr>
              <w:rPr>
                <w:rFonts w:ascii="Arial"/>
                <w:sz w:val="24"/>
                <w:szCs w:val="24"/>
              </w:rPr>
            </w:pPr>
          </w:p>
        </w:tc>
        <w:tc>
          <w:tcPr>
            <w:tcW w:w="3391" w:type="dxa"/>
            <w:vAlign w:val="top"/>
          </w:tcPr>
          <w:p w14:paraId="0BBE16FB">
            <w:pPr>
              <w:rPr>
                <w:rFonts w:ascii="Arial"/>
                <w:sz w:val="24"/>
                <w:szCs w:val="24"/>
              </w:rPr>
            </w:pPr>
          </w:p>
        </w:tc>
      </w:tr>
      <w:tr w14:paraId="7DE1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470" w:type="dxa"/>
            <w:gridSpan w:val="4"/>
            <w:vAlign w:val="top"/>
          </w:tcPr>
          <w:p w14:paraId="0B0744F0">
            <w:pPr>
              <w:pStyle w:val="8"/>
              <w:spacing w:before="150" w:line="219" w:lineRule="auto"/>
              <w:ind w:left="3538"/>
              <w:rPr>
                <w:sz w:val="24"/>
                <w:szCs w:val="24"/>
              </w:rPr>
            </w:pPr>
            <w:r>
              <w:rPr>
                <w:b/>
                <w:bCs/>
                <w:sz w:val="24"/>
                <w:szCs w:val="24"/>
              </w:rPr>
              <w:t>发展情况说明</w:t>
            </w:r>
          </w:p>
        </w:tc>
      </w:tr>
      <w:tr w14:paraId="4B577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9" w:hRule="atLeast"/>
        </w:trPr>
        <w:tc>
          <w:tcPr>
            <w:tcW w:w="8470" w:type="dxa"/>
            <w:gridSpan w:val="4"/>
            <w:vAlign w:val="top"/>
          </w:tcPr>
          <w:p w14:paraId="0E78D983">
            <w:pPr>
              <w:spacing w:line="243" w:lineRule="auto"/>
              <w:rPr>
                <w:rFonts w:ascii="Arial"/>
                <w:sz w:val="24"/>
                <w:szCs w:val="24"/>
              </w:rPr>
            </w:pPr>
          </w:p>
          <w:p w14:paraId="099C5591">
            <w:pPr>
              <w:spacing w:line="243" w:lineRule="auto"/>
              <w:rPr>
                <w:rFonts w:ascii="Arial"/>
                <w:sz w:val="24"/>
                <w:szCs w:val="24"/>
              </w:rPr>
            </w:pPr>
          </w:p>
          <w:p w14:paraId="2B1A7442">
            <w:pPr>
              <w:spacing w:line="244" w:lineRule="auto"/>
              <w:rPr>
                <w:rFonts w:ascii="Arial"/>
                <w:sz w:val="24"/>
                <w:szCs w:val="24"/>
              </w:rPr>
            </w:pPr>
          </w:p>
          <w:p w14:paraId="7EA364EF">
            <w:pPr>
              <w:pStyle w:val="8"/>
              <w:keepNext w:val="0"/>
              <w:keepLines w:val="0"/>
              <w:pageBreakBefore w:val="0"/>
              <w:widowControl/>
              <w:kinsoku/>
              <w:wordWrap/>
              <w:overflowPunct/>
              <w:topLinePunct w:val="0"/>
              <w:autoSpaceDE/>
              <w:autoSpaceDN/>
              <w:bidi w:val="0"/>
              <w:adjustRightInd w:val="0"/>
              <w:snapToGrid w:val="0"/>
              <w:spacing w:line="300" w:lineRule="exact"/>
              <w:ind w:left="0" w:leftChars="0" w:firstLine="484" w:firstLineChars="200"/>
              <w:jc w:val="both"/>
              <w:textAlignment w:val="baseline"/>
              <w:rPr>
                <w:rFonts w:hint="eastAsia" w:ascii="宋体" w:hAnsi="宋体" w:eastAsia="宋体" w:cs="宋体"/>
                <w:spacing w:val="1"/>
                <w:sz w:val="24"/>
                <w:szCs w:val="24"/>
              </w:rPr>
            </w:pPr>
          </w:p>
          <w:p w14:paraId="42D67B62">
            <w:pPr>
              <w:pStyle w:val="8"/>
              <w:keepNext w:val="0"/>
              <w:keepLines w:val="0"/>
              <w:pageBreakBefore w:val="0"/>
              <w:widowControl/>
              <w:kinsoku/>
              <w:wordWrap/>
              <w:overflowPunct/>
              <w:topLinePunct w:val="0"/>
              <w:autoSpaceDE/>
              <w:autoSpaceDN/>
              <w:bidi w:val="0"/>
              <w:adjustRightInd w:val="0"/>
              <w:snapToGrid w:val="0"/>
              <w:spacing w:line="300" w:lineRule="exact"/>
              <w:ind w:left="0" w:leftChars="0" w:firstLine="484" w:firstLineChars="200"/>
              <w:jc w:val="both"/>
              <w:textAlignment w:val="baseline"/>
              <w:rPr>
                <w:sz w:val="24"/>
                <w:szCs w:val="24"/>
              </w:rPr>
            </w:pPr>
            <w:r>
              <w:rPr>
                <w:rFonts w:hint="eastAsia" w:ascii="宋体" w:hAnsi="宋体" w:eastAsia="宋体" w:cs="宋体"/>
                <w:spacing w:val="1"/>
                <w:sz w:val="24"/>
                <w:szCs w:val="24"/>
              </w:rPr>
              <w:t>主要介绍工业设计企业发展经历，未来三年发展规划，核心设计团队情况，组织构架、管理模式、知识产权保护制度，主要业绩，承担或参与省部级工业设计课题研究数量、获得经济和信息化部示范认定等情况，以及必要的佐证材料。(可另附页)</w:t>
            </w:r>
          </w:p>
        </w:tc>
      </w:tr>
    </w:tbl>
    <w:p w14:paraId="3B40708F">
      <w:pPr>
        <w:spacing w:before="12"/>
      </w:pPr>
    </w:p>
    <w:p w14:paraId="6F7885A0">
      <w:pPr>
        <w:spacing w:before="12"/>
      </w:pPr>
    </w:p>
    <w:p w14:paraId="71000E98">
      <w:pPr>
        <w:spacing w:before="12"/>
      </w:pPr>
    </w:p>
    <w:p w14:paraId="27E6C49E">
      <w:pPr>
        <w:spacing w:before="12"/>
      </w:pPr>
    </w:p>
    <w:p w14:paraId="493C1ACD">
      <w:pPr>
        <w:spacing w:before="12"/>
      </w:pPr>
    </w:p>
    <w:p w14:paraId="28A0E1CC">
      <w:pPr>
        <w:spacing w:before="12"/>
      </w:pPr>
    </w:p>
    <w:p w14:paraId="520D678C">
      <w:pPr>
        <w:pStyle w:val="2"/>
        <w:spacing w:line="212" w:lineRule="exact"/>
        <w:rPr>
          <w:sz w:val="18"/>
        </w:rPr>
      </w:pPr>
    </w:p>
    <w:sectPr>
      <w:footerReference r:id="rId16" w:type="default"/>
      <w:pgSz w:w="11500" w:h="16380"/>
      <w:pgMar w:top="1355" w:right="1039" w:bottom="1287" w:left="1710" w:header="0" w:footer="1008"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66E3C46-1ECC-43BD-A3CD-B5B206CB3263}"/>
  </w:font>
  <w:font w:name="黑体">
    <w:panose1 w:val="02010609060101010101"/>
    <w:charset w:val="86"/>
    <w:family w:val="auto"/>
    <w:pitch w:val="default"/>
    <w:sig w:usb0="800002BF" w:usb1="38CF7CFA" w:usb2="00000016" w:usb3="00000000" w:csb0="00040001" w:csb1="00000000"/>
    <w:embedRegular r:id="rId2" w:fontKey="{533322EF-CC91-4718-8A25-7775235C65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BFB7B8D7-BB10-4264-B497-A6609EC10813}"/>
  </w:font>
  <w:font w:name="方正公文小标宋">
    <w:panose1 w:val="02000500000000000000"/>
    <w:charset w:val="86"/>
    <w:family w:val="auto"/>
    <w:pitch w:val="default"/>
    <w:sig w:usb0="A00002BF" w:usb1="38CF7CFA" w:usb2="00000016" w:usb3="00000000" w:csb0="00040001" w:csb1="00000000"/>
    <w:embedRegular r:id="rId4" w:fontKey="{5A62987C-A641-4012-939D-BAC290EADA10}"/>
  </w:font>
  <w:font w:name="楷体">
    <w:panose1 w:val="02010609060101010101"/>
    <w:charset w:val="86"/>
    <w:family w:val="auto"/>
    <w:pitch w:val="default"/>
    <w:sig w:usb0="800002BF" w:usb1="38CF7CFA" w:usb2="00000016" w:usb3="00000000" w:csb0="00040001" w:csb1="00000000"/>
    <w:embedRegular r:id="rId5" w:fontKey="{59BCCA2F-7D1E-4874-9E45-F49560A48296}"/>
  </w:font>
  <w:font w:name="方正大标宋简体">
    <w:panose1 w:val="02000000000000000000"/>
    <w:charset w:val="86"/>
    <w:family w:val="auto"/>
    <w:pitch w:val="default"/>
    <w:sig w:usb0="A00002BF" w:usb1="184F6CFA" w:usb2="00000012" w:usb3="00000000" w:csb0="00040001" w:csb1="00000000"/>
    <w:embedRegular r:id="rId6" w:fontKey="{F372FED6-24E3-4E29-829E-156825E7754E}"/>
  </w:font>
  <w:font w:name="Wingdings 2">
    <w:panose1 w:val="05020102010507070707"/>
    <w:charset w:val="00"/>
    <w:family w:val="auto"/>
    <w:pitch w:val="default"/>
    <w:sig w:usb0="00000000" w:usb1="00000000" w:usb2="00000000" w:usb3="00000000" w:csb0="80000000" w:csb1="00000000"/>
    <w:embedRegular r:id="rId7" w:fontKey="{40055DCB-FCBB-4DB3-BD0E-9055C9EDE999}"/>
  </w:font>
  <w:font w:name="方正小标宋简体">
    <w:panose1 w:val="02010600010101010101"/>
    <w:charset w:val="86"/>
    <w:family w:val="auto"/>
    <w:pitch w:val="default"/>
    <w:sig w:usb0="00000001" w:usb1="080E0000" w:usb2="00000000" w:usb3="00000000" w:csb0="00040000" w:csb1="00000000"/>
    <w:embedRegular r:id="rId8" w:fontKey="{1FCE268F-1937-45FF-872D-3FE678E429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087B4">
    <w:pPr>
      <w:spacing w:line="177" w:lineRule="auto"/>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4AD4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D44AD4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4A43E">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04A43E">
                    <w:pPr>
                      <w:pStyle w:val="3"/>
                      <w:rPr>
                        <w:rFonts w:hint="eastAsia" w:asciiTheme="minorEastAsia" w:hAnsiTheme="minorEastAsia" w:eastAsiaTheme="minorEastAsia" w:cstheme="minorEastAsia"/>
                        <w:sz w:val="28"/>
                        <w:szCs w:val="2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03A3">
    <w:pPr>
      <w:spacing w:before="1" w:line="177" w:lineRule="auto"/>
      <w:ind w:left="94"/>
      <w:rPr>
        <w:rFonts w:ascii="宋体" w:hAnsi="宋体" w:eastAsia="宋体" w:cs="宋体"/>
        <w:sz w:val="30"/>
        <w:szCs w:val="30"/>
      </w:rPr>
    </w:pPr>
    <w:r>
      <w:rPr>
        <w:sz w:val="30"/>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31A7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1C31A7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EFEE">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99001">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0D99001">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F9822">
    <w:pPr>
      <w:spacing w:line="177" w:lineRule="auto"/>
      <w:ind w:left="39"/>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148A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86148A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578E">
    <w:pPr>
      <w:spacing w:before="1" w:line="175" w:lineRule="auto"/>
      <w:ind w:left="8515"/>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94DF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8D94DF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AC23">
    <w:pPr>
      <w:spacing w:line="178" w:lineRule="auto"/>
      <w:jc w:val="right"/>
      <w:rPr>
        <w:rFonts w:ascii="宋体" w:hAnsi="宋体" w:eastAsia="宋体" w:cs="宋体"/>
        <w:sz w:val="39"/>
        <w:szCs w:val="39"/>
      </w:rPr>
    </w:pPr>
    <w:r>
      <w:rPr>
        <w:sz w:val="39"/>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D848F">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8BD848F">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5ACEB">
    <w:pPr>
      <w:spacing w:before="1" w:line="177" w:lineRule="auto"/>
      <w:rPr>
        <w:rFonts w:ascii="宋体" w:hAnsi="宋体" w:eastAsia="宋体" w:cs="宋体"/>
        <w:sz w:val="30"/>
        <w:szCs w:val="30"/>
      </w:rPr>
    </w:pPr>
    <w:r>
      <w:rPr>
        <w:sz w:val="3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5219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D35219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957F">
    <w:pPr>
      <w:spacing w:before="1" w:line="177" w:lineRule="auto"/>
      <w:jc w:val="right"/>
      <w:rPr>
        <w:rFonts w:ascii="宋体" w:hAnsi="宋体" w:eastAsia="宋体" w:cs="宋体"/>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23B9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2C23B9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F5903">
    <w:pPr>
      <w:spacing w:line="177" w:lineRule="auto"/>
      <w:ind w:left="115"/>
      <w:rPr>
        <w:rFonts w:ascii="宋体" w:hAnsi="宋体" w:eastAsia="宋体" w:cs="宋体"/>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CFC7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11CFC7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56F8">
    <w:pPr>
      <w:spacing w:line="178" w:lineRule="auto"/>
      <w:jc w:val="right"/>
      <w:rPr>
        <w:rFonts w:ascii="宋体" w:hAnsi="宋体" w:eastAsia="宋体" w:cs="宋体"/>
        <w:sz w:val="32"/>
        <w:szCs w:val="32"/>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55EFB">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3455EFB">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040E">
    <w:pPr>
      <w:spacing w:line="177" w:lineRule="auto"/>
      <w:ind w:left="74"/>
      <w:rPr>
        <w:rFonts w:ascii="宋体" w:hAnsi="宋体" w:eastAsia="宋体" w:cs="宋体"/>
        <w:sz w:val="30"/>
        <w:szCs w:val="30"/>
      </w:rPr>
    </w:pPr>
    <w:r>
      <w:rPr>
        <w:sz w:val="3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4FED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564FED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B8CB">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B0D2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BCB0D2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B85AD0"/>
    <w:rsid w:val="0B5971C9"/>
    <w:rsid w:val="101C37BA"/>
    <w:rsid w:val="154E3AF8"/>
    <w:rsid w:val="16224525"/>
    <w:rsid w:val="163177EA"/>
    <w:rsid w:val="169E3412"/>
    <w:rsid w:val="1721654D"/>
    <w:rsid w:val="172A0249"/>
    <w:rsid w:val="18E72CEE"/>
    <w:rsid w:val="1A4D500C"/>
    <w:rsid w:val="1E870BE9"/>
    <w:rsid w:val="20692BBA"/>
    <w:rsid w:val="286A3F63"/>
    <w:rsid w:val="29482BFC"/>
    <w:rsid w:val="2AA87F4C"/>
    <w:rsid w:val="2CCE7B51"/>
    <w:rsid w:val="2DA23F18"/>
    <w:rsid w:val="2F5A7DDB"/>
    <w:rsid w:val="33AA759D"/>
    <w:rsid w:val="351A3545"/>
    <w:rsid w:val="36E5185A"/>
    <w:rsid w:val="3A3C0F27"/>
    <w:rsid w:val="3A804F51"/>
    <w:rsid w:val="3B5D0A06"/>
    <w:rsid w:val="3D703BA1"/>
    <w:rsid w:val="406843CF"/>
    <w:rsid w:val="443F7874"/>
    <w:rsid w:val="4706539B"/>
    <w:rsid w:val="471D2F7D"/>
    <w:rsid w:val="48AB4548"/>
    <w:rsid w:val="49206543"/>
    <w:rsid w:val="4B7159D1"/>
    <w:rsid w:val="4BDF5A10"/>
    <w:rsid w:val="4C252331"/>
    <w:rsid w:val="50D1080A"/>
    <w:rsid w:val="56715808"/>
    <w:rsid w:val="6347009B"/>
    <w:rsid w:val="65D0069B"/>
    <w:rsid w:val="67457BC3"/>
    <w:rsid w:val="6A5043B4"/>
    <w:rsid w:val="6BF96B94"/>
    <w:rsid w:val="6CEB6955"/>
    <w:rsid w:val="6EB255B6"/>
    <w:rsid w:val="73BE3A62"/>
    <w:rsid w:val="74015590"/>
    <w:rsid w:val="77E93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1918</Words>
  <Characters>1943</Characters>
  <TotalTime>418</TotalTime>
  <ScaleCrop>false</ScaleCrop>
  <LinksUpToDate>false</LinksUpToDate>
  <CharactersWithSpaces>1961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2024-12-10T17:01:00Z</dcterms:created>
  <dc:creator>Kingsoft-PDF</dc:creator>
  <cp:lastModifiedBy>大卡片</cp:lastModifiedBy>
  <cp:lastPrinted>2025-02-14T00:11:00Z</cp:lastPrinted>
  <dcterms:modified xsi:type="dcterms:W3CDTF">2025-04-27T03:24:59Z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2024-12-10T17:01:49Z</vt:filetime>
  </property>
  <property fmtid="{D5CDD505-2E9C-101B-9397-08002B2CF9AE}" pid="4" name="UsrData">
    <vt:lpwstr>675803784edf25001f35db65wl</vt:lpwstr>
  </property>
  <property fmtid="{D5CDD505-2E9C-101B-9397-08002B2CF9AE}" pid="5" name="KSOProductBuildVer">
    <vt:lpwstr>2052-12.1.0.20784</vt:lpwstr>
  </property>
  <property fmtid="{D5CDD505-2E9C-101B-9397-08002B2CF9AE}" pid="6" name="ICV">
    <vt:lpwstr>9794E0F4A48945F794FA96DD3AF9D044_12</vt:lpwstr>
  </property>
  <property fmtid="{D5CDD505-2E9C-101B-9397-08002B2CF9AE}" pid="7" name="KSOTemplateDocerSaveRecord">
    <vt:lpwstr>eyJoZGlkIjoiMjhkY2QyYjE1ZTYwZDJkZDI5NWQzZTA2M2FkNDgwYTAiLCJ1c2VySWQiOiI0MDQxNzEyNTMifQ==</vt:lpwstr>
  </property>
</Properties>
</file>