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F5EA0">
      <w:pPr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707C967C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XX 区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“人工智能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生态环境治理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”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</w:rPr>
        <w:t>创新应用项目申报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信息汇总表</w:t>
      </w:r>
    </w:p>
    <w:p w14:paraId="1E6CE183">
      <w:pPr>
        <w:spacing w:line="560" w:lineRule="exact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推荐单位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盖章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 xml:space="preserve">                                      联系人及联系方式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：</w:t>
      </w:r>
    </w:p>
    <w:p w14:paraId="15B440C4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Cs w:val="21"/>
          <w:highlight w:val="none"/>
          <w:lang w:eastAsia="en-US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 w14:paraId="5B71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BB3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人工智能+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生态环境治理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典型应用场景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申报信息汇总表</w:t>
            </w:r>
          </w:p>
        </w:tc>
      </w:tr>
      <w:tr w14:paraId="6C0A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D5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491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F25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405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场景名称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20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申报场景方向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600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应用场景描述</w:t>
            </w:r>
          </w:p>
          <w:p w14:paraId="217FE57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9B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F01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7BC0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EE1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41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274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FA3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9F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8C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FB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A44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A98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C11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91D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EC8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D6A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9F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300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CB0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38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F03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E1A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BDF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274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3FE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825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AB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10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B64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073E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43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3A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39A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62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4E2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152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6B7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524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639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73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062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BE5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BA3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19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4DB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D5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DCE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B1E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F2A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2C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4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773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97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F0D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F7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081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4E03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688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0AB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CE4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9FC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2A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081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CA8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831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A7F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1D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68E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727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05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E5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9A3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9CE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EC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0B8A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A75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生态环境治理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行业模型和智能体项目申报信息汇总表</w:t>
            </w:r>
          </w:p>
        </w:tc>
      </w:tr>
      <w:tr w14:paraId="327A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4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599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18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59C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5BD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产品类型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E18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产品描述</w:t>
            </w:r>
          </w:p>
          <w:p w14:paraId="4866A4B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B87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36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759F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D9E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4C8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4BE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9E0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A5B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56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112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2B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51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2E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3BB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B03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2E1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841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278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D21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7B8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CF5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B1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E8F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E5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6BD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F6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714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45C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244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EFF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424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CDA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915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86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4B3E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3ED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26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3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51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67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61C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31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505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7C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556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D3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9C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9EB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593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34B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132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453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A1E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6DE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AC0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6B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E97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1D0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F85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F6E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A74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DD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D9E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9D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C9F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664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5ED8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C8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武汉市人工智能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生态环境治理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公共服务平台申报信息汇总表</w:t>
            </w:r>
          </w:p>
        </w:tc>
      </w:tr>
      <w:tr w14:paraId="672C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  <w:t>服务领域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平台项目描述</w:t>
            </w:r>
          </w:p>
          <w:p w14:paraId="4433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7377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413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13D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E18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646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F94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EB2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02D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6228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D02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00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920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CD5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3C1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C4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77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00C4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E2D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1D9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173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B64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3A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8EF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793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010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5B9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5DD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880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0852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4B39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CD5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生态环境治理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行业智能终端产品申报信息汇总表</w:t>
            </w:r>
          </w:p>
        </w:tc>
      </w:tr>
      <w:tr w14:paraId="077D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  <w:t>产品描述（100字左右）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0744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219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86B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699A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622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906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0F7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AE7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D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</w:tbl>
    <w:p w14:paraId="60F76254"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right="840" w:rightChars="400" w:firstLine="0" w:firstLineChars="0"/>
        <w:jc w:val="right"/>
        <w:textAlignment w:val="auto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PingFang SC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50125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1FAF2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71FAF2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B9301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C0683"/>
    <w:rsid w:val="2ECC0683"/>
    <w:rsid w:val="5F98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公文标题"/>
    <w:basedOn w:val="1"/>
    <w:qFormat/>
    <w:uiPriority w:val="0"/>
    <w:pPr>
      <w:spacing w:line="578" w:lineRule="exact"/>
      <w:jc w:val="center"/>
    </w:pPr>
    <w:rPr>
      <w:rFonts w:hint="default" w:ascii="Times New Roman" w:hAnsi="Times New Roman" w:eastAsia="方正小标宋简体"/>
      <w:sz w:val="44"/>
      <w:szCs w:val="44"/>
    </w:rPr>
  </w:style>
  <w:style w:type="paragraph" w:customStyle="1" w:styleId="12">
    <w:name w:val="公文正文"/>
    <w:basedOn w:val="1"/>
    <w:qFormat/>
    <w:uiPriority w:val="0"/>
    <w:pPr>
      <w:spacing w:line="578" w:lineRule="exact"/>
      <w:ind w:firstLine="420" w:firstLineChars="200"/>
    </w:pPr>
    <w:rPr>
      <w:rFonts w:hint="eastAsia" w:ascii="Times New Roman" w:hAnsi="Times New Roman" w:eastAsia="仿宋_GB2312"/>
      <w:sz w:val="32"/>
      <w:szCs w:val="32"/>
    </w:rPr>
  </w:style>
  <w:style w:type="paragraph" w:customStyle="1" w:styleId="13">
    <w:name w:val="公文一级标题"/>
    <w:basedOn w:val="1"/>
    <w:qFormat/>
    <w:uiPriority w:val="0"/>
    <w:pPr>
      <w:spacing w:line="578" w:lineRule="exact"/>
      <w:ind w:firstLine="420" w:firstLineChars="200"/>
    </w:pPr>
    <w:rPr>
      <w:rFonts w:ascii="Times New Roman" w:hAnsi="Times New Roman" w:eastAsia="CESI黑体-GB2312"/>
      <w:sz w:val="32"/>
      <w:szCs w:val="32"/>
    </w:rPr>
  </w:style>
  <w:style w:type="paragraph" w:customStyle="1" w:styleId="14">
    <w:name w:val="附件"/>
    <w:basedOn w:val="1"/>
    <w:qFormat/>
    <w:uiPriority w:val="0"/>
    <w:pPr>
      <w:spacing w:line="578" w:lineRule="exact"/>
      <w:ind w:left="2407" w:leftChars="350" w:hanging="1216" w:hangingChars="38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2026-06-17T01:37:00Z</dcterms:created>
  <dc:creator>吴佳惠</dc:creator>
  <cp:lastModifiedBy>吴佳惠</cp:lastModifiedBy>
  <dcterms:modified xsi:type="dcterms:W3CDTF">2026-06-17T01:39:35Z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A0458CE38C9C441F9A529E42BBA9B744_11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