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制造业中试平台补齐情况信息表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单位：（盖章）                   联系人及电话：                 填报日期：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一、关键领域</w:t>
      </w:r>
      <w:r>
        <w:rPr>
          <w:rStyle w:val="6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footnoteReference w:id="0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已建中试平台清单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97"/>
        <w:gridCol w:w="1516"/>
        <w:gridCol w:w="2231"/>
        <w:gridCol w:w="1415"/>
        <w:gridCol w:w="1415"/>
        <w:gridCol w:w="1417"/>
        <w:gridCol w:w="1416"/>
        <w:gridCol w:w="1416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所属关键领域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中试平台数量（个）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中试平台名称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所在区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投资规模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是否具有公共属性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是否储备中试平台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平台1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平台2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二、半年度/年度关键领域新增中试平台清单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97"/>
        <w:gridCol w:w="1516"/>
        <w:gridCol w:w="2231"/>
        <w:gridCol w:w="1415"/>
        <w:gridCol w:w="1415"/>
        <w:gridCol w:w="1417"/>
        <w:gridCol w:w="1416"/>
        <w:gridCol w:w="1416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所属关键领域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中试平台数量（个）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中试平台名称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所在区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投资规模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是否具有公共属性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是否储备中试平台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notePr>
        <w:numFmt w:val="decimalEnclosedCircleChinese"/>
      </w:footnotePr>
      <w:pgSz w:w="16838" w:h="11905" w:orient="landscape"/>
      <w:pgMar w:top="1474" w:right="1474" w:bottom="1474" w:left="1474" w:header="850" w:footer="992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eastAsia" w:eastAsia="宋体"/>
          <w:lang w:eastAsia="zh-CN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eastAsia="zh-CN"/>
        </w:rPr>
        <w:t>关键领域：人工智能、人形机器人、量子科技、清洁低碳氢、生物医药、工业母机、仪器仪表以及重大技术装备、新材料、信息技术等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761F0E0F"/>
    <w:rsid w:val="761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2025-11-19T09:40:00Z</dcterms:created>
  <dc:creator>WPS_1646963699</dc:creator>
  <cp:lastModifiedBy>WPS_1646963699</cp:lastModifiedBy>
  <dcterms:modified xsi:type="dcterms:W3CDTF">2025-11-19T09:40:40Z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60C149D79C0B4F65B8458BFEECE40D76_11</vt:lpwstr>
  </property>
</Properties>
</file>