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5FD5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  <w:t>6</w:t>
      </w:r>
    </w:p>
    <w:p w14:paraId="063EBC0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704A9F9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单位公示证明</w:t>
      </w:r>
    </w:p>
    <w:p w14:paraId="2BD5B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3881D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同志（身份证号码：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）系我单位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工作人员，所提供业绩成果等材料已经本单位审查，同意举荐其申报专精特新企业工程系列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</w:rPr>
        <w:t xml:space="preserve"> 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专业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</w:rPr>
        <w:t xml:space="preserve">      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lang w:val="en-US" w:eastAsia="zh-CN"/>
        </w:rPr>
        <w:t>专业范围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高级工程师任职资格评审。举荐过程及材料已按规定，在本单位公示。</w:t>
      </w:r>
    </w:p>
    <w:p w14:paraId="4517AF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公示时间：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日（5个工作日）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；</w:t>
      </w:r>
    </w:p>
    <w:p w14:paraId="50E2E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公示地点：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；</w:t>
      </w:r>
    </w:p>
    <w:p w14:paraId="2EFB47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公示形式：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93EF5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  </w:t>
      </w:r>
    </w:p>
    <w:p w14:paraId="30F284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证明人：           </w:t>
      </w:r>
    </w:p>
    <w:p w14:paraId="627EEB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证明人职务：</w:t>
      </w:r>
    </w:p>
    <w:p w14:paraId="308A09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单位联系电话：</w:t>
      </w:r>
    </w:p>
    <w:p w14:paraId="7CF914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</w:t>
      </w:r>
    </w:p>
    <w:p w14:paraId="50B439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           ***公司（公章）   </w:t>
      </w:r>
    </w:p>
    <w:p w14:paraId="465BAF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            年    月   日</w:t>
      </w:r>
    </w:p>
    <w:p w14:paraId="27E66D68"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1CF7C9B">
      <w:pPr>
        <w:pStyle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A7F5FB1">
      <w:pP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33CF828">
      <w:bookmarkStart w:id="0" w:name="_GoBack"/>
      <w:bookmarkEnd w:id="0"/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2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6">
    <w:name w:val="Body text|2"/>
    <w:qFormat/>
    <w:uiPriority w:val="0"/>
    <w:pPr>
      <w:widowControl w:val="0"/>
      <w:shd w:val="clear" w:color="auto" w:fill="FFFFFF"/>
      <w:spacing w:before="440" w:after="1880" w:line="260" w:lineRule="exact"/>
      <w:jc w:val="both"/>
    </w:pPr>
    <w:rPr>
      <w:rFonts w:ascii="PMingLiU" w:hAnsi="PMingLiU" w:eastAsia="PMingLiU" w:cs="PMingLiU"/>
      <w:spacing w:val="20"/>
      <w:kern w:val="2"/>
      <w:sz w:val="26"/>
      <w:szCs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2025-11-13T11:37:00Z</dcterms:created>
  <dc:creator>Administrator</dc:creator>
  <cp:lastModifiedBy>yt</cp:lastModifiedBy>
  <dcterms:modified xsi:type="dcterms:W3CDTF">2025-11-13T11:38:39Z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eyJoZGlkIjoiZDg0NDlhYmI2ODE0MmQxOWE0YThiY2M0MmYxMDAwODEiLCJ1c2VySWQiOiIzMjU1NTMwMTYifQ==</vt:lpwstr>
  </property>
  <property fmtid="{D5CDD505-2E9C-101B-9397-08002B2CF9AE}" pid="4" name="ICV">
    <vt:lpwstr>8FEBCB6DFA8B426090AEA6BA2C3A896D_12</vt:lpwstr>
  </property>
</Properties>
</file>