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48ACD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outlineLvl w:val="9"/>
        <w:rPr>
          <w:rFonts w:hint="eastAsia" w:ascii="Times New Roman" w:hAnsi="Times New Roman" w:eastAsia="黑体" w:cs="Times New Roman"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pacing w:val="0"/>
          <w:sz w:val="32"/>
          <w:szCs w:val="32"/>
          <w:highlight w:val="none"/>
          <w:lang w:val="en-US" w:eastAsia="zh-CN"/>
        </w:rPr>
        <w:t>5</w:t>
      </w:r>
    </w:p>
    <w:p w14:paraId="0D5FC20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举荐报告</w:t>
      </w:r>
    </w:p>
    <w:p w14:paraId="3068C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2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35E90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武汉市专精特新企业工程系列高级职称评审委员会办公室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49FF5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省、市相关文件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我公司作为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国家级/省级专精特新/制造业单项冠军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大型/中型/小型/微型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企业，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本年度可举荐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*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人申报副高级职称。</w:t>
      </w:r>
    </w:p>
    <w:p w14:paraId="1B8BF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按照公开、民主、平等、择优的原则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内部对比、推荐、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，认为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人（其中通过水测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人、经审核符合免试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技术创新能力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、业绩成果、企业贡献等方面具有突出优势，拟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专精特新企业工程系列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副高级职称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被举荐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人员情况如下：</w:t>
      </w:r>
    </w:p>
    <w:p w14:paraId="31EC8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被举荐人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姓名，性别，出生年月，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专业技术岗位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和职务，本公司工作年限，主要成果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/贡献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，推荐申报副高级职称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309AC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被举荐人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2：...</w:t>
      </w:r>
    </w:p>
    <w:p w14:paraId="4422D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举荐人分别为公司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董事长/企业研发团队技术带头人***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（人名）和同行业专家（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行业院士/战略科学家/享受政府津贴/正高级职称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（人名），具备举荐资格。</w:t>
      </w:r>
    </w:p>
    <w:p w14:paraId="37AC5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我公司将严格按照职称申报举荐责任制要求开展举荐工作，承诺在本次举荐工作中报送的材料均客观真实，绝无弄虚作假、包庇纵容的行为，并承诺对举荐行为负责。</w:t>
      </w:r>
    </w:p>
    <w:p w14:paraId="36DD9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（盖章）</w:t>
      </w:r>
    </w:p>
    <w:p w14:paraId="49FD7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月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 w14:paraId="24666937">
      <w:bookmarkStart w:id="0" w:name="_GoBack"/>
      <w:bookmarkEnd w:id="0"/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B5818"/>
    <w:rsid w:val="3F0A35CC"/>
    <w:rsid w:val="42D068DB"/>
    <w:rsid w:val="4E21448E"/>
    <w:rsid w:val="4FDF6BEB"/>
    <w:rsid w:val="5ACC7530"/>
    <w:rsid w:val="6770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customStyle="1" w:styleId="6">
    <w:name w:val="Body text|2"/>
    <w:qFormat/>
    <w:uiPriority w:val="0"/>
    <w:pPr>
      <w:widowControl w:val="0"/>
      <w:shd w:val="clear" w:color="auto" w:fill="FFFFFF"/>
      <w:spacing w:before="440" w:after="1880" w:line="260" w:lineRule="exact"/>
      <w:jc w:val="both"/>
    </w:pPr>
    <w:rPr>
      <w:rFonts w:ascii="PMingLiU" w:hAnsi="PMingLiU" w:eastAsia="PMingLiU" w:cs="PMingLiU"/>
      <w:spacing w:val="20"/>
      <w:kern w:val="2"/>
      <w:sz w:val="26"/>
      <w:szCs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2025-11-13T11:33:32Z</dcterms:created>
  <dc:creator>Administrator</dc:creator>
  <cp:lastModifiedBy>yt</cp:lastModifiedBy>
  <dcterms:modified xsi:type="dcterms:W3CDTF">2025-11-13T11:36:32Z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eyJoZGlkIjoiZDg0NDlhYmI2ODE0MmQxOWE0YThiY2M0MmYxMDAwODEiLCJ1c2VySWQiOiIzMjU1NTMwMTYifQ==</vt:lpwstr>
  </property>
  <property fmtid="{D5CDD505-2E9C-101B-9397-08002B2CF9AE}" pid="4" name="ICV">
    <vt:lpwstr>9504AF13C47D4F4D942EEB074241C59D_12</vt:lpwstr>
  </property>
</Properties>
</file>