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国家人工智能领域试点示范项目拟奖励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一、国家人工智能医疗器械创新任务揭榜优胜单位</w:t>
      </w:r>
    </w:p>
    <w:tbl>
      <w:tblPr>
        <w:tblStyle w:val="6"/>
        <w:tblW w:w="9325" w:type="dxa"/>
        <w:jc w:val="center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285"/>
        <w:gridCol w:w="2580"/>
        <w:gridCol w:w="138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所在区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消化道内窥镜影像辅助诊断软件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武汉楚精灵医疗科技有限公司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东湖高新区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运动障碍特征影像辅助决策软件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凝动万生医疗科技（武汉）有限公司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东湖高新区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宫颈细胞智能辅助诊断系统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武汉兰丁智能医学股份有限公司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东湖高新区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心电人工智能辅助诊断系统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武汉中旗生物医疗电子有限公司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东湖高新区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胶囊内窥镜肠道影像辅助检测软件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安翰科技（武汉）股份有限公司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东湖高新区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介入穿刺消融治疗肿瘤的智能机器人研发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华中科技大学同济医学院附属协和医院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江汉区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儿童健康和疾病人工智能辅助诊疗多模态评测数据库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洪山区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疑难复杂心血管病介入诊疗真实世界数据应用中心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武汉大学人民医院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武昌区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二、卓越级智能工厂</w:t>
      </w:r>
    </w:p>
    <w:tbl>
      <w:tblPr>
        <w:tblStyle w:val="6"/>
        <w:tblW w:w="9360" w:type="dxa"/>
        <w:jc w:val="center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378"/>
        <w:gridCol w:w="2136"/>
        <w:gridCol w:w="1662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3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企业单位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所在区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预制棒光纤光缆研发生产供应链一体化智能工厂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长飞光纤光缆股份有限公司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东湖高新区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高端显示检测装备研产供销服深度集成智能工厂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武汉精测电子集团股份有限公司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洪山区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跨专业全要素融合协同的船舶智能工厂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武昌船舶重工集团有限公司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新洲区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AI驱动的显示面板智能工厂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武汉京东方光电科技有限公司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东西湖区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新风空调生态链协同智能工厂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TCL空调器（武汉）有限公司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东西湖区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jc w:val="both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166A1"/>
    <w:rsid w:val="01DF716F"/>
    <w:rsid w:val="127038AD"/>
    <w:rsid w:val="16366EC6"/>
    <w:rsid w:val="275377C9"/>
    <w:rsid w:val="391D77EF"/>
    <w:rsid w:val="57D81FC8"/>
    <w:rsid w:val="5C1166A1"/>
    <w:rsid w:val="6E7C66EA"/>
    <w:rsid w:val="7C2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Calibri" w:hAnsi="Calibri" w:eastAsia="等线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武汉市经信委</Company>
  <Pages>2</Pages>
  <Words>859</Words>
  <Characters>956</Characters>
  <Lines>0</Lines>
  <Paragraphs>0</Paragraphs>
  <TotalTime>26</TotalTime>
  <ScaleCrop>false</ScaleCrop>
  <LinksUpToDate>false</LinksUpToDate>
  <CharactersWithSpaces>991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2025-09-15T02:15:00Z</dcterms:created>
  <dc:creator>佘乾开</dc:creator>
  <cp:lastModifiedBy>佘乾开</cp:lastModifiedBy>
  <dcterms:modified xsi:type="dcterms:W3CDTF">2025-09-15T09:03:50Z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