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Lines="0" w:afterLines="0" w:line="560" w:lineRule="exact"/>
        <w:ind w:left="0"/>
        <w:textAlignment w:val="auto"/>
        <w:rPr>
          <w:rFonts w:hint="default" w:ascii="黑体" w:hAnsi="黑体" w:eastAsia="黑体" w:cs="黑体"/>
          <w:sz w:val="32"/>
          <w:szCs w:val="32"/>
          <w:lang w:val="en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"/>
        </w:rPr>
        <w:t>3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4844"/>
        <w:gridCol w:w="30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/>
              <w:jc w:val="center"/>
              <w:textAlignment w:val="auto"/>
              <w:rPr>
                <w:rFonts w:ascii="华文中宋" w:hAnsi="华文中宋" w:eastAsia="华文中宋"/>
                <w:b/>
                <w:color w:val="000000"/>
                <w:sz w:val="40"/>
              </w:rPr>
            </w:pPr>
            <w:r>
              <w:rPr>
                <w:rFonts w:hint="eastAsia" w:ascii="Times New Roman" w:hAnsi="Times New Roman" w:eastAsia="方正小标宋简体"/>
                <w:sz w:val="44"/>
                <w:szCs w:val="44"/>
                <w:lang w:eastAsia="zh-CN"/>
              </w:rPr>
              <w:t>受理</w:t>
            </w:r>
            <w:r>
              <w:rPr>
                <w:rFonts w:hint="default" w:ascii="Times New Roman" w:hAnsi="Times New Roman" w:eastAsia="方正小标宋简体"/>
                <w:sz w:val="44"/>
                <w:szCs w:val="44"/>
                <w:lang w:val="en" w:eastAsia="zh-CN"/>
              </w:rPr>
              <w:t>/</w:t>
            </w:r>
            <w:r>
              <w:rPr>
                <w:rFonts w:hint="eastAsia" w:ascii="Times New Roman" w:hAnsi="Times New Roman" w:eastAsia="方正小标宋简体"/>
                <w:sz w:val="44"/>
                <w:szCs w:val="44"/>
                <w:lang w:eastAsia="zh-CN"/>
              </w:rPr>
              <w:t>咨询部门</w:t>
            </w:r>
            <w:r>
              <w:rPr>
                <w:rFonts w:ascii="Times New Roman" w:hAnsi="Times New Roman" w:eastAsia="方正小标宋简体"/>
                <w:sz w:val="44"/>
                <w:szCs w:val="44"/>
              </w:rPr>
              <w:t>联系表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0"/>
              </w:rPr>
              <w:t>序号</w:t>
            </w:r>
          </w:p>
        </w:tc>
        <w:tc>
          <w:tcPr>
            <w:tcW w:w="28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0"/>
                <w:lang w:eastAsia="zh-CN"/>
              </w:rPr>
              <w:t>各区经信部门</w:t>
            </w:r>
          </w:p>
        </w:tc>
        <w:tc>
          <w:tcPr>
            <w:tcW w:w="17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0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1</w:t>
            </w:r>
          </w:p>
        </w:tc>
        <w:tc>
          <w:tcPr>
            <w:tcW w:w="28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lang w:eastAsia="zh-CN"/>
              </w:rPr>
              <w:t>东湖高新区企服局</w:t>
            </w:r>
          </w:p>
        </w:tc>
        <w:tc>
          <w:tcPr>
            <w:tcW w:w="17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027-65563308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2</w:t>
            </w:r>
          </w:p>
        </w:tc>
        <w:tc>
          <w:tcPr>
            <w:tcW w:w="28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lang w:eastAsia="zh-CN"/>
              </w:rPr>
              <w:t>武汉经开区经信局</w:t>
            </w:r>
          </w:p>
        </w:tc>
        <w:tc>
          <w:tcPr>
            <w:tcW w:w="17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027-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8489085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3</w:t>
            </w:r>
          </w:p>
        </w:tc>
        <w:tc>
          <w:tcPr>
            <w:tcW w:w="28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lang w:eastAsia="zh-CN"/>
              </w:rPr>
              <w:t>临空港开发区科经局</w:t>
            </w:r>
          </w:p>
        </w:tc>
        <w:tc>
          <w:tcPr>
            <w:tcW w:w="17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027-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83226255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4</w:t>
            </w:r>
          </w:p>
        </w:tc>
        <w:tc>
          <w:tcPr>
            <w:tcW w:w="28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黄陂区科经局</w:t>
            </w:r>
          </w:p>
        </w:tc>
        <w:tc>
          <w:tcPr>
            <w:tcW w:w="17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027-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61001664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5</w:t>
            </w:r>
          </w:p>
        </w:tc>
        <w:tc>
          <w:tcPr>
            <w:tcW w:w="28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江夏区科经局</w:t>
            </w:r>
          </w:p>
        </w:tc>
        <w:tc>
          <w:tcPr>
            <w:tcW w:w="17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027-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81568260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6</w:t>
            </w:r>
          </w:p>
        </w:tc>
        <w:tc>
          <w:tcPr>
            <w:tcW w:w="28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lang w:eastAsia="zh-CN"/>
              </w:rPr>
              <w:t>蔡甸区科经局</w:t>
            </w:r>
          </w:p>
        </w:tc>
        <w:tc>
          <w:tcPr>
            <w:tcW w:w="17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027-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84946323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7</w:t>
            </w:r>
          </w:p>
        </w:tc>
        <w:tc>
          <w:tcPr>
            <w:tcW w:w="28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lang w:eastAsia="zh-CN"/>
              </w:rPr>
              <w:t>新洲区科经局</w:t>
            </w:r>
          </w:p>
        </w:tc>
        <w:tc>
          <w:tcPr>
            <w:tcW w:w="17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027-86925448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lang w:val="en-US" w:eastAsia="zh-CN"/>
              </w:rPr>
              <w:t>8</w:t>
            </w:r>
          </w:p>
        </w:tc>
        <w:tc>
          <w:tcPr>
            <w:tcW w:w="28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lang w:eastAsia="zh-CN"/>
              </w:rPr>
              <w:t>青山区科经局</w:t>
            </w:r>
          </w:p>
        </w:tc>
        <w:tc>
          <w:tcPr>
            <w:tcW w:w="17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027-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86862683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lang w:val="en-US" w:eastAsia="zh-CN"/>
              </w:rPr>
              <w:t>9</w:t>
            </w:r>
          </w:p>
        </w:tc>
        <w:tc>
          <w:tcPr>
            <w:tcW w:w="28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 xml:space="preserve">洪山区科经局 </w:t>
            </w:r>
          </w:p>
        </w:tc>
        <w:tc>
          <w:tcPr>
            <w:tcW w:w="17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027-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87374326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lang w:val="en-US" w:eastAsia="zh-CN"/>
              </w:rPr>
              <w:t>10</w:t>
            </w:r>
          </w:p>
        </w:tc>
        <w:tc>
          <w:tcPr>
            <w:tcW w:w="28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lang w:eastAsia="zh-CN"/>
              </w:rPr>
              <w:t>武昌区科经局</w:t>
            </w:r>
          </w:p>
        </w:tc>
        <w:tc>
          <w:tcPr>
            <w:tcW w:w="17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027-88936925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lang w:val="en-US" w:eastAsia="zh-CN"/>
              </w:rPr>
              <w:t>11</w:t>
            </w:r>
          </w:p>
        </w:tc>
        <w:tc>
          <w:tcPr>
            <w:tcW w:w="28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lang w:eastAsia="zh-CN"/>
              </w:rPr>
              <w:t>硚口区科经局</w:t>
            </w:r>
          </w:p>
        </w:tc>
        <w:tc>
          <w:tcPr>
            <w:tcW w:w="17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027-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83426297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lang w:val="en-US" w:eastAsia="zh-CN"/>
              </w:rPr>
              <w:t>12</w:t>
            </w:r>
          </w:p>
        </w:tc>
        <w:tc>
          <w:tcPr>
            <w:tcW w:w="28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lang w:eastAsia="zh-CN"/>
              </w:rPr>
              <w:t>汉阳区科经局</w:t>
            </w:r>
          </w:p>
        </w:tc>
        <w:tc>
          <w:tcPr>
            <w:tcW w:w="17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027-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84468507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lang w:val="en-US" w:eastAsia="zh-CN"/>
              </w:rPr>
              <w:t>13</w:t>
            </w:r>
          </w:p>
        </w:tc>
        <w:tc>
          <w:tcPr>
            <w:tcW w:w="28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lang w:eastAsia="zh-CN"/>
              </w:rPr>
              <w:t>江岸区科经局</w:t>
            </w:r>
          </w:p>
        </w:tc>
        <w:tc>
          <w:tcPr>
            <w:tcW w:w="17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027-85320175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lang w:val="en-US" w:eastAsia="zh-CN"/>
              </w:rPr>
              <w:t>14</w:t>
            </w:r>
          </w:p>
        </w:tc>
        <w:tc>
          <w:tcPr>
            <w:tcW w:w="28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lang w:eastAsia="zh-CN"/>
              </w:rPr>
              <w:t>江汉区科经局</w:t>
            </w:r>
          </w:p>
        </w:tc>
        <w:tc>
          <w:tcPr>
            <w:tcW w:w="17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027-85623941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15</w:t>
            </w:r>
          </w:p>
        </w:tc>
        <w:tc>
          <w:tcPr>
            <w:tcW w:w="28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lang w:eastAsia="zh-CN"/>
              </w:rPr>
              <w:t>长江新区科创局</w:t>
            </w:r>
          </w:p>
        </w:tc>
        <w:tc>
          <w:tcPr>
            <w:tcW w:w="17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027-85998019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sz w:val="24"/>
                <w:lang w:val="en"/>
              </w:rPr>
              <w:t>16</w:t>
            </w:r>
          </w:p>
        </w:tc>
        <w:tc>
          <w:tcPr>
            <w:tcW w:w="28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lang w:val="en" w:eastAsia="zh-CN"/>
              </w:rPr>
              <w:t>武汉市经信局</w:t>
            </w:r>
          </w:p>
        </w:tc>
        <w:tc>
          <w:tcPr>
            <w:tcW w:w="17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027-85316972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EAD7A"/>
    <w:rsid w:val="3F3F7D39"/>
    <w:rsid w:val="3FFFC25E"/>
    <w:rsid w:val="4EFEAD7A"/>
    <w:rsid w:val="6E587374"/>
    <w:rsid w:val="7C5D1D9C"/>
    <w:rsid w:val="7DB9A61C"/>
    <w:rsid w:val="D76A1FF7"/>
    <w:rsid w:val="E79FAE40"/>
    <w:rsid w:val="E7FBA680"/>
    <w:rsid w:val="EBAF57DA"/>
    <w:rsid w:val="F67FD334"/>
    <w:rsid w:val="FBFBE5B5"/>
    <w:rsid w:val="FFDFB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Lines="0" w:afterLines="0"/>
      <w:ind w:left="114"/>
    </w:pPr>
    <w:rPr>
      <w:rFonts w:hint="eastAsia" w:ascii="宋体" w:hAnsi="宋体" w:eastAsia="宋体"/>
      <w:sz w:val="29"/>
    </w:rPr>
  </w:style>
  <w:style w:type="paragraph" w:styleId="3">
    <w:name w:val="Title"/>
    <w:next w:val="1"/>
    <w:qFormat/>
    <w:uiPriority w:val="0"/>
    <w:pPr>
      <w:widowControl w:val="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2024-04-20T02:19:00Z</dcterms:created>
  <dc:creator>ttt</dc:creator>
  <cp:lastModifiedBy>a1582</cp:lastModifiedBy>
  <dcterms:modified xsi:type="dcterms:W3CDTF">2024-06-12T17:25:22Z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